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4A" w:rsidRDefault="00D662A5" w:rsidP="00D662A5">
      <w:pPr>
        <w:pStyle w:val="af5"/>
        <w:rPr>
          <w:noProof/>
        </w:rPr>
      </w:pPr>
      <w:r w:rsidRPr="00EC131D">
        <w:rPr>
          <w:noProof/>
        </w:rPr>
        <w:drawing>
          <wp:inline distT="0" distB="0" distL="0" distR="0">
            <wp:extent cx="723265" cy="935355"/>
            <wp:effectExtent l="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4A" w:rsidRPr="00FE3E4A" w:rsidRDefault="00FE3E4A" w:rsidP="00FE3E4A">
      <w:pPr>
        <w:rPr>
          <w:lang w:eastAsia="ru-RU"/>
        </w:rPr>
      </w:pPr>
    </w:p>
    <w:p w:rsidR="00FE3E4A" w:rsidRPr="00E77333" w:rsidRDefault="00FE3E4A" w:rsidP="00FE3E4A">
      <w:pPr>
        <w:pStyle w:val="af5"/>
        <w:rPr>
          <w:b/>
          <w:bCs/>
          <w:sz w:val="36"/>
          <w:szCs w:val="36"/>
        </w:rPr>
      </w:pPr>
      <w:r w:rsidRPr="00E77333">
        <w:rPr>
          <w:b/>
          <w:bCs/>
          <w:sz w:val="36"/>
          <w:szCs w:val="36"/>
        </w:rPr>
        <w:t>ГЛАВА ОБОЯНСКОГО РАЙОНА</w:t>
      </w:r>
    </w:p>
    <w:p w:rsidR="00FE3E4A" w:rsidRPr="00E77333" w:rsidRDefault="00FE3E4A" w:rsidP="00FE3E4A">
      <w:pPr>
        <w:jc w:val="center"/>
        <w:rPr>
          <w:b/>
          <w:bCs/>
          <w:sz w:val="36"/>
          <w:szCs w:val="36"/>
        </w:rPr>
      </w:pPr>
      <w:r w:rsidRPr="00E77333">
        <w:rPr>
          <w:b/>
          <w:bCs/>
          <w:sz w:val="36"/>
          <w:szCs w:val="36"/>
        </w:rPr>
        <w:t>КУРСКОЙ ОБЛАСТИ</w:t>
      </w:r>
    </w:p>
    <w:p w:rsidR="00FE3E4A" w:rsidRPr="00906726" w:rsidRDefault="00FE3E4A" w:rsidP="00FE3E4A">
      <w:pPr>
        <w:jc w:val="center"/>
        <w:rPr>
          <w:sz w:val="28"/>
          <w:szCs w:val="28"/>
        </w:rPr>
      </w:pPr>
    </w:p>
    <w:p w:rsidR="00FE3E4A" w:rsidRPr="002D1A32" w:rsidRDefault="00FE3E4A" w:rsidP="00FE3E4A">
      <w:pPr>
        <w:jc w:val="center"/>
        <w:rPr>
          <w:sz w:val="36"/>
          <w:szCs w:val="36"/>
        </w:rPr>
      </w:pPr>
      <w:r w:rsidRPr="002D1A32">
        <w:rPr>
          <w:sz w:val="36"/>
          <w:szCs w:val="36"/>
        </w:rPr>
        <w:t>ПОСТАНОВЛЕНИЕ</w:t>
      </w:r>
    </w:p>
    <w:p w:rsidR="00FE3E4A" w:rsidRPr="002D1A32" w:rsidRDefault="00FE3E4A" w:rsidP="00FE3E4A">
      <w:pPr>
        <w:jc w:val="center"/>
        <w:rPr>
          <w:sz w:val="28"/>
        </w:rPr>
      </w:pPr>
      <w:r w:rsidRPr="002D1A32">
        <w:rPr>
          <w:sz w:val="28"/>
        </w:rPr>
        <w:t xml:space="preserve">от </w:t>
      </w:r>
      <w:r w:rsidR="00830789">
        <w:rPr>
          <w:sz w:val="28"/>
        </w:rPr>
        <w:t>04.07.2024</w:t>
      </w:r>
      <w:r w:rsidRPr="002D1A32">
        <w:rPr>
          <w:sz w:val="28"/>
        </w:rPr>
        <w:t xml:space="preserve"> № </w:t>
      </w:r>
      <w:r w:rsidR="00830789">
        <w:rPr>
          <w:sz w:val="28"/>
        </w:rPr>
        <w:t>81</w:t>
      </w:r>
      <w:r w:rsidR="00CA7CD0">
        <w:rPr>
          <w:sz w:val="28"/>
        </w:rPr>
        <w:t>-пг</w:t>
      </w:r>
    </w:p>
    <w:p w:rsidR="00FE3E4A" w:rsidRPr="002D1A32" w:rsidRDefault="00FE3E4A" w:rsidP="00FE3E4A">
      <w:pPr>
        <w:jc w:val="both"/>
        <w:rPr>
          <w:sz w:val="28"/>
        </w:rPr>
      </w:pPr>
      <w:r w:rsidRPr="002D1A32">
        <w:rPr>
          <w:sz w:val="28"/>
        </w:rPr>
        <w:t xml:space="preserve"> </w:t>
      </w:r>
    </w:p>
    <w:p w:rsidR="00FE3E4A" w:rsidRDefault="00FE3E4A" w:rsidP="00FE3E4A">
      <w:pPr>
        <w:jc w:val="center"/>
        <w:rPr>
          <w:sz w:val="28"/>
        </w:rPr>
      </w:pPr>
      <w:r w:rsidRPr="002D1A32">
        <w:rPr>
          <w:sz w:val="28"/>
        </w:rPr>
        <w:t>г. Обоянь</w:t>
      </w:r>
    </w:p>
    <w:p w:rsidR="008A07A6" w:rsidRPr="008A07A6" w:rsidRDefault="008A07A6" w:rsidP="00FE3E4A">
      <w:pPr>
        <w:jc w:val="center"/>
        <w:rPr>
          <w:b/>
          <w:sz w:val="28"/>
        </w:rPr>
      </w:pPr>
    </w:p>
    <w:p w:rsidR="00F6794E" w:rsidRDefault="008A07A6" w:rsidP="00FE3E4A">
      <w:pPr>
        <w:jc w:val="center"/>
        <w:rPr>
          <w:b/>
          <w:sz w:val="28"/>
        </w:rPr>
      </w:pPr>
      <w:r w:rsidRPr="008A07A6">
        <w:rPr>
          <w:b/>
          <w:sz w:val="28"/>
        </w:rPr>
        <w:t>О</w:t>
      </w:r>
      <w:r w:rsidR="00F6794E">
        <w:rPr>
          <w:b/>
          <w:sz w:val="28"/>
        </w:rPr>
        <w:t xml:space="preserve"> </w:t>
      </w:r>
      <w:r w:rsidR="0040192F">
        <w:rPr>
          <w:b/>
          <w:sz w:val="28"/>
        </w:rPr>
        <w:t>мерах по оказанию содействия избирательным комиссиям всех уровней в реализации их полномочий при подготовке и проведении</w:t>
      </w:r>
      <w:r w:rsidR="00F6794E">
        <w:rPr>
          <w:b/>
          <w:sz w:val="28"/>
        </w:rPr>
        <w:t xml:space="preserve"> </w:t>
      </w:r>
    </w:p>
    <w:p w:rsidR="008A07A6" w:rsidRPr="00F6794E" w:rsidRDefault="008A07A6" w:rsidP="00CA7CD0">
      <w:pPr>
        <w:jc w:val="center"/>
        <w:rPr>
          <w:b/>
          <w:sz w:val="28"/>
        </w:rPr>
      </w:pPr>
      <w:r w:rsidRPr="008A07A6">
        <w:rPr>
          <w:b/>
          <w:sz w:val="28"/>
        </w:rPr>
        <w:t xml:space="preserve">выборов </w:t>
      </w:r>
      <w:r w:rsidR="008A1E55">
        <w:rPr>
          <w:b/>
          <w:sz w:val="28"/>
        </w:rPr>
        <w:t>в единый день голосования 8 сентября</w:t>
      </w:r>
      <w:r w:rsidRPr="008A07A6">
        <w:rPr>
          <w:b/>
          <w:sz w:val="28"/>
        </w:rPr>
        <w:t xml:space="preserve"> 202</w:t>
      </w:r>
      <w:r w:rsidR="00CA7CD0">
        <w:rPr>
          <w:b/>
          <w:sz w:val="28"/>
        </w:rPr>
        <w:t>4</w:t>
      </w:r>
      <w:r w:rsidRPr="008A07A6">
        <w:rPr>
          <w:b/>
          <w:sz w:val="28"/>
        </w:rPr>
        <w:t xml:space="preserve"> года</w:t>
      </w:r>
    </w:p>
    <w:p w:rsidR="00FE78CE" w:rsidRPr="008A07A6" w:rsidRDefault="008A07A6" w:rsidP="008A07A6">
      <w:pPr>
        <w:tabs>
          <w:tab w:val="left" w:pos="2926"/>
        </w:tabs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FE3E4A" w:rsidRPr="00FE3E4A" w:rsidRDefault="00623493" w:rsidP="0062349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A07A6">
        <w:rPr>
          <w:color w:val="000000"/>
          <w:sz w:val="28"/>
          <w:szCs w:val="28"/>
        </w:rPr>
        <w:t xml:space="preserve"> В соответствии с </w:t>
      </w:r>
      <w:r w:rsidR="008A07A6" w:rsidRPr="00E77155">
        <w:rPr>
          <w:color w:val="000000"/>
          <w:sz w:val="28"/>
          <w:szCs w:val="28"/>
        </w:rPr>
        <w:t xml:space="preserve"> </w:t>
      </w:r>
      <w:r w:rsidR="008A07A6">
        <w:rPr>
          <w:color w:val="000000"/>
          <w:sz w:val="28"/>
          <w:szCs w:val="28"/>
          <w:lang w:bidi="ru-RU"/>
        </w:rPr>
        <w:t>Федеральным  законом от 12 июня 2002 г</w:t>
      </w:r>
      <w:r w:rsidR="0040192F">
        <w:rPr>
          <w:color w:val="000000"/>
          <w:sz w:val="28"/>
          <w:szCs w:val="28"/>
          <w:lang w:bidi="ru-RU"/>
        </w:rPr>
        <w:t>.</w:t>
      </w:r>
      <w:r w:rsidR="00623B3E">
        <w:rPr>
          <w:color w:val="000000"/>
          <w:sz w:val="28"/>
          <w:szCs w:val="28"/>
          <w:lang w:bidi="ru-RU"/>
        </w:rPr>
        <w:t xml:space="preserve"> </w:t>
      </w:r>
      <w:r w:rsidR="008A07A6">
        <w:rPr>
          <w:color w:val="000000"/>
          <w:sz w:val="28"/>
          <w:szCs w:val="28"/>
          <w:lang w:bidi="ru-RU"/>
        </w:rPr>
        <w:t>№ 67-</w:t>
      </w:r>
      <w:r w:rsidR="0040192F">
        <w:rPr>
          <w:color w:val="000000"/>
          <w:sz w:val="28"/>
          <w:szCs w:val="28"/>
          <w:lang w:bidi="ru-RU"/>
        </w:rPr>
        <w:t>Ф</w:t>
      </w:r>
      <w:r w:rsidR="008A07A6" w:rsidRPr="00E77155">
        <w:rPr>
          <w:color w:val="000000"/>
          <w:sz w:val="28"/>
          <w:szCs w:val="28"/>
          <w:lang w:bidi="ru-RU"/>
        </w:rPr>
        <w:t>З «Об основных гарантиях избирательных прав и права на участие в референдуме</w:t>
      </w:r>
      <w:r w:rsidR="008A1E55">
        <w:rPr>
          <w:color w:val="000000"/>
          <w:sz w:val="28"/>
          <w:szCs w:val="28"/>
          <w:lang w:bidi="ru-RU"/>
        </w:rPr>
        <w:t xml:space="preserve"> граждан Российской Федерации», Законом Курской области от 20 июня 2012 г. № 51-ЗКО «О выборах Губернатора Курской области», Законом Курской области от 3 декабря 2009 г. № 106-ЗКО «Кодекс Курской области о выборах и референдумах»</w:t>
      </w:r>
      <w:r w:rsidR="00C9187C">
        <w:rPr>
          <w:color w:val="000000"/>
          <w:sz w:val="28"/>
          <w:szCs w:val="28"/>
          <w:lang w:bidi="ru-RU"/>
        </w:rPr>
        <w:t>,</w:t>
      </w:r>
      <w:r w:rsidR="008A1E55">
        <w:rPr>
          <w:color w:val="000000"/>
          <w:sz w:val="28"/>
          <w:szCs w:val="28"/>
          <w:lang w:bidi="ru-RU"/>
        </w:rPr>
        <w:t xml:space="preserve"> </w:t>
      </w:r>
      <w:r w:rsidR="00C9187C">
        <w:rPr>
          <w:sz w:val="28"/>
          <w:szCs w:val="28"/>
          <w:lang w:eastAsia="ru-RU"/>
        </w:rPr>
        <w:t>распоряжением</w:t>
      </w:r>
      <w:r w:rsidR="00C9187C" w:rsidRPr="00F6794E">
        <w:rPr>
          <w:sz w:val="28"/>
          <w:szCs w:val="28"/>
          <w:lang w:eastAsia="ru-RU"/>
        </w:rPr>
        <w:t xml:space="preserve"> Губернатора Курско</w:t>
      </w:r>
      <w:r w:rsidR="00C9187C">
        <w:rPr>
          <w:sz w:val="28"/>
          <w:szCs w:val="28"/>
          <w:lang w:eastAsia="ru-RU"/>
        </w:rPr>
        <w:t xml:space="preserve">й области от 28 июня </w:t>
      </w:r>
      <w:r w:rsidR="00C9187C" w:rsidRPr="00F6794E">
        <w:rPr>
          <w:sz w:val="28"/>
          <w:szCs w:val="28"/>
          <w:lang w:eastAsia="ru-RU"/>
        </w:rPr>
        <w:t>202</w:t>
      </w:r>
      <w:r w:rsidR="00C9187C">
        <w:rPr>
          <w:sz w:val="28"/>
          <w:szCs w:val="28"/>
          <w:lang w:eastAsia="ru-RU"/>
        </w:rPr>
        <w:t>4 г.</w:t>
      </w:r>
      <w:r w:rsidR="00C9187C" w:rsidRPr="00F6794E">
        <w:rPr>
          <w:sz w:val="28"/>
          <w:szCs w:val="28"/>
          <w:lang w:eastAsia="ru-RU"/>
        </w:rPr>
        <w:t xml:space="preserve"> № 1</w:t>
      </w:r>
      <w:r w:rsidR="00C9187C">
        <w:rPr>
          <w:sz w:val="28"/>
          <w:szCs w:val="28"/>
          <w:lang w:eastAsia="ru-RU"/>
        </w:rPr>
        <w:t>91</w:t>
      </w:r>
      <w:r w:rsidR="00C9187C" w:rsidRPr="00F6794E">
        <w:rPr>
          <w:sz w:val="28"/>
          <w:szCs w:val="28"/>
          <w:lang w:eastAsia="ru-RU"/>
        </w:rPr>
        <w:t>-</w:t>
      </w:r>
      <w:r w:rsidR="00C9187C">
        <w:rPr>
          <w:sz w:val="28"/>
          <w:szCs w:val="28"/>
          <w:lang w:eastAsia="ru-RU"/>
        </w:rPr>
        <w:t>р</w:t>
      </w:r>
      <w:r w:rsidR="00C9187C" w:rsidRPr="00F6794E">
        <w:rPr>
          <w:sz w:val="28"/>
          <w:szCs w:val="28"/>
          <w:lang w:eastAsia="ru-RU"/>
        </w:rPr>
        <w:t xml:space="preserve">г «О мерах по оказанию содействия избирательным комиссиям всех уровней в реализации их полномочий при подготовке и проведении выборов </w:t>
      </w:r>
      <w:r w:rsidR="00C9187C">
        <w:rPr>
          <w:sz w:val="28"/>
          <w:szCs w:val="28"/>
          <w:lang w:eastAsia="ru-RU"/>
        </w:rPr>
        <w:t>в единый день голосования</w:t>
      </w:r>
      <w:r w:rsidR="00C9187C" w:rsidRPr="00F6794E">
        <w:rPr>
          <w:sz w:val="28"/>
          <w:szCs w:val="28"/>
          <w:lang w:eastAsia="ru-RU"/>
        </w:rPr>
        <w:t xml:space="preserve"> </w:t>
      </w:r>
      <w:r w:rsidR="00C9187C">
        <w:rPr>
          <w:sz w:val="28"/>
          <w:szCs w:val="28"/>
          <w:lang w:eastAsia="ru-RU"/>
        </w:rPr>
        <w:t>8</w:t>
      </w:r>
      <w:r w:rsidR="00C9187C" w:rsidRPr="00F6794E">
        <w:rPr>
          <w:sz w:val="28"/>
          <w:szCs w:val="28"/>
          <w:lang w:eastAsia="ru-RU"/>
        </w:rPr>
        <w:t xml:space="preserve"> </w:t>
      </w:r>
      <w:r w:rsidR="00C9187C">
        <w:rPr>
          <w:sz w:val="28"/>
          <w:szCs w:val="28"/>
          <w:lang w:eastAsia="ru-RU"/>
        </w:rPr>
        <w:t>сентября</w:t>
      </w:r>
      <w:r w:rsidR="00C9187C" w:rsidRPr="00F6794E">
        <w:rPr>
          <w:sz w:val="28"/>
          <w:szCs w:val="28"/>
          <w:lang w:eastAsia="ru-RU"/>
        </w:rPr>
        <w:t xml:space="preserve"> 202</w:t>
      </w:r>
      <w:r w:rsidR="00C9187C">
        <w:rPr>
          <w:sz w:val="28"/>
          <w:szCs w:val="28"/>
          <w:lang w:eastAsia="ru-RU"/>
        </w:rPr>
        <w:t xml:space="preserve">4 года» </w:t>
      </w:r>
      <w:r w:rsidR="008A1E55">
        <w:rPr>
          <w:color w:val="000000"/>
          <w:sz w:val="28"/>
          <w:szCs w:val="28"/>
          <w:lang w:bidi="ru-RU"/>
        </w:rPr>
        <w:t xml:space="preserve">и в целях оказания содействия избирательным комиссиям всех уровней в организации подготовки и проведения 8 сентября 2024 года выборов Губернатора Курской области и выборов в органы местного самоуправления </w:t>
      </w:r>
      <w:r w:rsidR="00B90C6B">
        <w:rPr>
          <w:color w:val="000000"/>
          <w:sz w:val="28"/>
          <w:szCs w:val="28"/>
          <w:lang w:bidi="ru-RU"/>
        </w:rPr>
        <w:t xml:space="preserve">Обоянского района </w:t>
      </w:r>
      <w:r w:rsidR="008A1E55">
        <w:rPr>
          <w:color w:val="000000"/>
          <w:sz w:val="28"/>
          <w:szCs w:val="28"/>
          <w:lang w:bidi="ru-RU"/>
        </w:rPr>
        <w:t>Курской области</w:t>
      </w:r>
      <w:r w:rsidR="00BD21E4">
        <w:rPr>
          <w:color w:val="000000"/>
          <w:sz w:val="28"/>
          <w:szCs w:val="28"/>
          <w:lang w:bidi="ru-RU"/>
        </w:rPr>
        <w:t xml:space="preserve">,  </w:t>
      </w:r>
    </w:p>
    <w:p w:rsidR="00FE3E4A" w:rsidRDefault="00FE3E4A" w:rsidP="00FE3E4A">
      <w:pPr>
        <w:ind w:firstLine="708"/>
        <w:jc w:val="both"/>
        <w:rPr>
          <w:sz w:val="28"/>
          <w:szCs w:val="28"/>
        </w:rPr>
      </w:pPr>
      <w:r w:rsidRPr="00FE3E4A">
        <w:rPr>
          <w:sz w:val="28"/>
          <w:szCs w:val="28"/>
        </w:rPr>
        <w:t>ПОСТАНОВЛЯЮ:</w:t>
      </w:r>
    </w:p>
    <w:p w:rsidR="0040192F" w:rsidRDefault="004F3641" w:rsidP="004F3641">
      <w:pPr>
        <w:pStyle w:val="210"/>
        <w:shd w:val="clear" w:color="auto" w:fill="auto"/>
        <w:tabs>
          <w:tab w:val="left" w:pos="709"/>
        </w:tabs>
        <w:spacing w:line="322" w:lineRule="exact"/>
        <w:jc w:val="both"/>
        <w:rPr>
          <w:rStyle w:val="22"/>
        </w:rPr>
      </w:pPr>
      <w:r>
        <w:rPr>
          <w:rStyle w:val="22"/>
          <w:color w:val="808080"/>
        </w:rPr>
        <w:tab/>
      </w:r>
      <w:r w:rsidR="0040192F" w:rsidRPr="00FA33DE">
        <w:rPr>
          <w:rStyle w:val="22"/>
        </w:rPr>
        <w:t xml:space="preserve">1. Определить муниципальных служащих </w:t>
      </w:r>
      <w:r w:rsidR="00755BD4">
        <w:rPr>
          <w:rStyle w:val="22"/>
        </w:rPr>
        <w:t xml:space="preserve">и работников </w:t>
      </w:r>
      <w:r w:rsidR="0040192F" w:rsidRPr="00FA33DE">
        <w:rPr>
          <w:rStyle w:val="22"/>
        </w:rPr>
        <w:t xml:space="preserve">Администрации Обоянского района, ответственных за обеспечение выполнения организационно-технических мероприятий по подготовке и проведению выборов </w:t>
      </w:r>
      <w:r w:rsidR="00B90C6B">
        <w:rPr>
          <w:color w:val="000000"/>
          <w:lang w:bidi="ru-RU"/>
        </w:rPr>
        <w:t>Губернатора Курской области и выборов в органы местного самоуправления Обоянского района Курской области</w:t>
      </w:r>
      <w:r w:rsidR="00B90C6B" w:rsidRPr="00FA33DE">
        <w:rPr>
          <w:rStyle w:val="22"/>
        </w:rPr>
        <w:t xml:space="preserve"> </w:t>
      </w:r>
      <w:r w:rsidR="0040192F" w:rsidRPr="00FA33DE">
        <w:rPr>
          <w:rStyle w:val="22"/>
        </w:rPr>
        <w:t>в муниципальных образованиях Обоянского района Курс</w:t>
      </w:r>
      <w:r w:rsidR="00F75470">
        <w:rPr>
          <w:rStyle w:val="22"/>
        </w:rPr>
        <w:t xml:space="preserve">кой области согласно </w:t>
      </w:r>
      <w:proofErr w:type="gramStart"/>
      <w:r w:rsidR="00F75470">
        <w:rPr>
          <w:rStyle w:val="22"/>
        </w:rPr>
        <w:t>приложению</w:t>
      </w:r>
      <w:proofErr w:type="gramEnd"/>
      <w:r>
        <w:rPr>
          <w:rStyle w:val="22"/>
        </w:rPr>
        <w:t xml:space="preserve"> </w:t>
      </w:r>
      <w:r w:rsidR="0040192F" w:rsidRPr="00FA33DE">
        <w:rPr>
          <w:rStyle w:val="22"/>
        </w:rPr>
        <w:t xml:space="preserve">к настоящему </w:t>
      </w:r>
      <w:r w:rsidR="00FA33DE" w:rsidRPr="00FA33DE">
        <w:rPr>
          <w:rStyle w:val="22"/>
        </w:rPr>
        <w:t>постановлению</w:t>
      </w:r>
      <w:r w:rsidR="0040192F" w:rsidRPr="00FA33DE">
        <w:rPr>
          <w:rStyle w:val="22"/>
        </w:rPr>
        <w:t>.</w:t>
      </w:r>
    </w:p>
    <w:p w:rsidR="004F3641" w:rsidRPr="005F6C1D" w:rsidRDefault="004F3641" w:rsidP="004F3641">
      <w:pPr>
        <w:pStyle w:val="210"/>
        <w:shd w:val="clear" w:color="auto" w:fill="auto"/>
        <w:spacing w:line="322" w:lineRule="exact"/>
        <w:ind w:firstLine="720"/>
        <w:jc w:val="both"/>
      </w:pPr>
      <w:r>
        <w:rPr>
          <w:rStyle w:val="22"/>
        </w:rPr>
        <w:t>2.</w:t>
      </w:r>
      <w:r w:rsidRPr="004F3641">
        <w:t xml:space="preserve"> </w:t>
      </w:r>
      <w:r w:rsidRPr="005F6C1D">
        <w:t>Заместителю Главы Администрации - Управляющему делами Администрации Обоянского района:</w:t>
      </w:r>
    </w:p>
    <w:p w:rsidR="004F3641" w:rsidRPr="005F6C1D" w:rsidRDefault="004F3641" w:rsidP="004F3641">
      <w:pPr>
        <w:pStyle w:val="210"/>
        <w:shd w:val="clear" w:color="auto" w:fill="auto"/>
        <w:spacing w:line="322" w:lineRule="exact"/>
        <w:ind w:firstLine="720"/>
        <w:jc w:val="both"/>
        <w:rPr>
          <w:rStyle w:val="22"/>
        </w:rPr>
      </w:pPr>
      <w:r w:rsidRPr="005F6C1D">
        <w:t xml:space="preserve">-  </w:t>
      </w:r>
      <w:r w:rsidRPr="005F6C1D">
        <w:rPr>
          <w:rStyle w:val="22"/>
        </w:rPr>
        <w:t xml:space="preserve">разработать и утвердить план организационно-технических мероприятий, связанных с подготовкой и проведением </w:t>
      </w:r>
      <w:r w:rsidR="00B90C6B">
        <w:rPr>
          <w:color w:val="000000"/>
          <w:lang w:bidi="ru-RU"/>
        </w:rPr>
        <w:t xml:space="preserve">выборов Губернатора Курской области и выборов в органы местного </w:t>
      </w:r>
      <w:r w:rsidR="00B90C6B">
        <w:rPr>
          <w:color w:val="000000"/>
          <w:lang w:bidi="ru-RU"/>
        </w:rPr>
        <w:lastRenderedPageBreak/>
        <w:t>самоуправления Обоянского района Курской области</w:t>
      </w:r>
      <w:r w:rsidRPr="005F6C1D">
        <w:rPr>
          <w:rStyle w:val="22"/>
        </w:rPr>
        <w:t xml:space="preserve"> </w:t>
      </w:r>
      <w:r w:rsidR="00B90C6B">
        <w:rPr>
          <w:rStyle w:val="22"/>
        </w:rPr>
        <w:t>8 сентября</w:t>
      </w:r>
      <w:r w:rsidRPr="005F6C1D">
        <w:rPr>
          <w:rStyle w:val="22"/>
        </w:rPr>
        <w:t xml:space="preserve"> 2024 года;</w:t>
      </w:r>
    </w:p>
    <w:p w:rsidR="004F3641" w:rsidRPr="005F6C1D" w:rsidRDefault="004F3641" w:rsidP="004F3641">
      <w:pPr>
        <w:pStyle w:val="210"/>
        <w:shd w:val="clear" w:color="auto" w:fill="auto"/>
        <w:spacing w:line="322" w:lineRule="exact"/>
        <w:ind w:firstLine="720"/>
        <w:jc w:val="both"/>
        <w:rPr>
          <w:rStyle w:val="22"/>
        </w:rPr>
      </w:pPr>
      <w:r w:rsidRPr="005F6C1D">
        <w:rPr>
          <w:rStyle w:val="22"/>
        </w:rPr>
        <w:t>- предусмотреть совместно с территориальной избирательной комиссией Обоянского района (Лобатюк Н.А.) наличие резервных пунктов для голосования с целью организации непрерывности процесса проведения выборов в случаях невозможности работы избирательных комиссий в имеющихся помещениях;</w:t>
      </w:r>
    </w:p>
    <w:p w:rsidR="004F3641" w:rsidRPr="005F6C1D" w:rsidRDefault="004F3641" w:rsidP="004F3641">
      <w:pPr>
        <w:pStyle w:val="210"/>
        <w:shd w:val="clear" w:color="auto" w:fill="auto"/>
        <w:spacing w:line="317" w:lineRule="exact"/>
        <w:ind w:firstLine="760"/>
        <w:jc w:val="both"/>
        <w:rPr>
          <w:rStyle w:val="22"/>
        </w:rPr>
      </w:pPr>
      <w:r w:rsidRPr="005F6C1D">
        <w:rPr>
          <w:rStyle w:val="22"/>
        </w:rPr>
        <w:t>- обеспечить 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«Выборы»;</w:t>
      </w:r>
    </w:p>
    <w:p w:rsidR="004F3641" w:rsidRPr="005F6C1D" w:rsidRDefault="004F3641" w:rsidP="004F3641">
      <w:pPr>
        <w:pStyle w:val="210"/>
        <w:shd w:val="clear" w:color="auto" w:fill="auto"/>
        <w:spacing w:line="317" w:lineRule="exact"/>
        <w:ind w:firstLine="760"/>
        <w:jc w:val="both"/>
        <w:rPr>
          <w:rStyle w:val="22"/>
        </w:rPr>
      </w:pPr>
      <w:r w:rsidRPr="005F6C1D">
        <w:rPr>
          <w:rStyle w:val="22"/>
        </w:rPr>
        <w:t>- представлять в территориальную избирательную комиссию Обоянского района сведения о фактах смерти граждан Российской Федерации для уточнения списков избирателей в порядке, установленным федеральными законами и иными нормативными актами Центральной избирательной комиссии Российской Федерации;</w:t>
      </w:r>
    </w:p>
    <w:p w:rsidR="004F3641" w:rsidRDefault="004F3641" w:rsidP="004F3641">
      <w:pPr>
        <w:pStyle w:val="210"/>
        <w:shd w:val="clear" w:color="auto" w:fill="auto"/>
        <w:tabs>
          <w:tab w:val="left" w:pos="1033"/>
        </w:tabs>
        <w:spacing w:line="322" w:lineRule="exact"/>
        <w:jc w:val="both"/>
        <w:rPr>
          <w:rStyle w:val="22"/>
        </w:rPr>
      </w:pPr>
      <w:r>
        <w:rPr>
          <w:rStyle w:val="22"/>
        </w:rPr>
        <w:tab/>
      </w:r>
      <w:r w:rsidRPr="005F6C1D">
        <w:rPr>
          <w:rStyle w:val="22"/>
        </w:rPr>
        <w:t>- совместно с главами муниципальных образований Обоянского района (по согласованию), руководителями муниципальных учреждений образования и культуры Обоянского района,</w:t>
      </w:r>
      <w:r w:rsidRPr="005F6C1D">
        <w:t xml:space="preserve"> директором ОБПОУ «ОГТК» </w:t>
      </w:r>
      <w:proofErr w:type="spellStart"/>
      <w:r w:rsidRPr="005F6C1D">
        <w:t>Парахиным</w:t>
      </w:r>
      <w:proofErr w:type="spellEnd"/>
      <w:r w:rsidRPr="005F6C1D">
        <w:t xml:space="preserve"> Ю. С. (по согласованию), </w:t>
      </w:r>
      <w:r w:rsidRPr="005F6C1D">
        <w:rPr>
          <w:rStyle w:val="22"/>
        </w:rPr>
        <w:t>з</w:t>
      </w:r>
      <w:r w:rsidRPr="005F6C1D">
        <w:t xml:space="preserve">аведующей Обоянским филиалом ОБПОУ «Курский колледж культуры» </w:t>
      </w:r>
      <w:proofErr w:type="spellStart"/>
      <w:r w:rsidRPr="005F6C1D">
        <w:t>Синдеевой</w:t>
      </w:r>
      <w:proofErr w:type="spellEnd"/>
      <w:r w:rsidRPr="005F6C1D">
        <w:t xml:space="preserve"> Е.В.(по согласованию), </w:t>
      </w:r>
      <w:r w:rsidRPr="005F6C1D">
        <w:rPr>
          <w:rStyle w:val="22"/>
        </w:rPr>
        <w:t>оказывать содействие территориальной избирательной комиссии Обоянского района в обеспечении участковых избирательных комиссий не позднее чем за 20 дней до дня (первого дня) голосования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кодом.</w:t>
      </w:r>
    </w:p>
    <w:p w:rsidR="004F3641" w:rsidRPr="005F6C1D" w:rsidRDefault="004F3641" w:rsidP="004F3641">
      <w:pPr>
        <w:pStyle w:val="210"/>
        <w:shd w:val="clear" w:color="auto" w:fill="auto"/>
        <w:spacing w:line="317" w:lineRule="exact"/>
        <w:ind w:firstLine="720"/>
        <w:jc w:val="both"/>
        <w:rPr>
          <w:rStyle w:val="22"/>
        </w:rPr>
      </w:pPr>
      <w:r>
        <w:rPr>
          <w:rStyle w:val="22"/>
        </w:rPr>
        <w:t>3</w:t>
      </w:r>
      <w:r w:rsidR="0040192F" w:rsidRPr="00FA33DE">
        <w:rPr>
          <w:rStyle w:val="22"/>
        </w:rPr>
        <w:t xml:space="preserve">. </w:t>
      </w:r>
      <w:r w:rsidR="001E5C05">
        <w:rPr>
          <w:rStyle w:val="22"/>
        </w:rPr>
        <w:t>З</w:t>
      </w:r>
      <w:r w:rsidRPr="005F6C1D">
        <w:rPr>
          <w:rStyle w:val="22"/>
        </w:rPr>
        <w:t xml:space="preserve">аместителю Главы Администрации Обоянского района </w:t>
      </w:r>
      <w:r w:rsidR="001E5C05">
        <w:rPr>
          <w:rStyle w:val="22"/>
        </w:rPr>
        <w:t>Степанцу Г.В.</w:t>
      </w:r>
      <w:r w:rsidRPr="005F6C1D">
        <w:rPr>
          <w:rStyle w:val="22"/>
        </w:rPr>
        <w:t>, руководителю МКУ «Управление ОДОМС» Родионову Д.И.:</w:t>
      </w:r>
    </w:p>
    <w:p w:rsidR="004F3641" w:rsidRDefault="004F3641" w:rsidP="004F3641">
      <w:pPr>
        <w:pStyle w:val="210"/>
        <w:shd w:val="clear" w:color="auto" w:fill="auto"/>
        <w:tabs>
          <w:tab w:val="left" w:pos="2232"/>
          <w:tab w:val="left" w:pos="7622"/>
        </w:tabs>
        <w:spacing w:line="317" w:lineRule="exact"/>
        <w:ind w:firstLine="760"/>
        <w:jc w:val="both"/>
        <w:rPr>
          <w:rStyle w:val="22"/>
        </w:rPr>
      </w:pPr>
      <w:r w:rsidRPr="005F6C1D">
        <w:rPr>
          <w:rStyle w:val="22"/>
        </w:rPr>
        <w:t>- совместно с главами муниципальных образований Обоянского района (по согласованию) при проведении голосования в отдаленных населенных пунктах, а также вне помещений для голосования предоставлять соответствующим избирательным комиссиям достаточное количество транспортных средств с числом посадочных мест, необходимым для обеспечения равной возможности прибытия к месту голосования не менее двух членов избирательных комиссий с правом совещательного голоса, а также наблюдателей, выезжающих совместно с членами участковой</w:t>
      </w:r>
      <w:r w:rsidRPr="005F6C1D">
        <w:t xml:space="preserve"> </w:t>
      </w:r>
      <w:r w:rsidRPr="005F6C1D">
        <w:rPr>
          <w:rStyle w:val="22"/>
        </w:rPr>
        <w:t>избирательной комиссии с правом решающего голоса для проведения голосования;</w:t>
      </w:r>
    </w:p>
    <w:p w:rsidR="004F3641" w:rsidRPr="005F6C1D" w:rsidRDefault="004F3641" w:rsidP="004F3641">
      <w:pPr>
        <w:pStyle w:val="210"/>
        <w:shd w:val="clear" w:color="auto" w:fill="auto"/>
        <w:spacing w:line="322" w:lineRule="exact"/>
        <w:jc w:val="both"/>
      </w:pPr>
      <w:r w:rsidRPr="005F6C1D">
        <w:rPr>
          <w:rStyle w:val="22"/>
        </w:rPr>
        <w:tab/>
      </w:r>
      <w:r>
        <w:rPr>
          <w:rStyle w:val="22"/>
        </w:rPr>
        <w:t>4</w:t>
      </w:r>
      <w:r w:rsidRPr="005F6C1D">
        <w:rPr>
          <w:rStyle w:val="22"/>
        </w:rPr>
        <w:t>.</w:t>
      </w:r>
      <w:r>
        <w:rPr>
          <w:rStyle w:val="22"/>
        </w:rPr>
        <w:t xml:space="preserve"> </w:t>
      </w:r>
      <w:r w:rsidRPr="005F6C1D">
        <w:rPr>
          <w:rStyle w:val="22"/>
        </w:rPr>
        <w:t>Заместителям Главы Администрации</w:t>
      </w:r>
      <w:r w:rsidRPr="005F6C1D">
        <w:t xml:space="preserve"> Обоянского района</w:t>
      </w:r>
      <w:r w:rsidRPr="005F6C1D">
        <w:rPr>
          <w:rStyle w:val="22"/>
        </w:rPr>
        <w:t xml:space="preserve"> </w:t>
      </w:r>
      <w:r w:rsidRPr="005F6C1D">
        <w:t xml:space="preserve">совместно с руководителями правоохранительных органов Обоянского района (по согласованию) </w:t>
      </w:r>
      <w:r w:rsidRPr="005F6C1D">
        <w:rPr>
          <w:rStyle w:val="22"/>
        </w:rPr>
        <w:t xml:space="preserve">обеспечить исполнение плана организационно-технических мероприятий, связанных с подготовкой и проведением выборов </w:t>
      </w:r>
      <w:r w:rsidR="00B90C6B">
        <w:rPr>
          <w:color w:val="000000"/>
          <w:lang w:bidi="ru-RU"/>
        </w:rPr>
        <w:t>Губернатора Курской области и выборов в органы местного самоуправления Обоянского района Курской области</w:t>
      </w:r>
      <w:r w:rsidRPr="005F6C1D">
        <w:rPr>
          <w:rStyle w:val="22"/>
        </w:rPr>
        <w:t>.</w:t>
      </w:r>
    </w:p>
    <w:p w:rsidR="004F3641" w:rsidRPr="00FA33DE" w:rsidRDefault="004F3641" w:rsidP="004F3641">
      <w:pPr>
        <w:pStyle w:val="210"/>
        <w:shd w:val="clear" w:color="auto" w:fill="auto"/>
        <w:tabs>
          <w:tab w:val="left" w:pos="709"/>
        </w:tabs>
        <w:spacing w:line="322" w:lineRule="exact"/>
        <w:jc w:val="both"/>
      </w:pPr>
      <w:r>
        <w:rPr>
          <w:rStyle w:val="22"/>
        </w:rPr>
        <w:tab/>
        <w:t xml:space="preserve">5. </w:t>
      </w:r>
      <w:r w:rsidRPr="00FA33DE">
        <w:rPr>
          <w:rStyle w:val="22"/>
        </w:rPr>
        <w:t xml:space="preserve">Отделу организационной, кадровой работы и делопроизводства </w:t>
      </w:r>
      <w:r w:rsidRPr="00FA33DE">
        <w:rPr>
          <w:rStyle w:val="22"/>
        </w:rPr>
        <w:lastRenderedPageBreak/>
        <w:t xml:space="preserve">Администрации Обоянского района Курской области (О.С. </w:t>
      </w:r>
      <w:proofErr w:type="spellStart"/>
      <w:r w:rsidRPr="00FA33DE">
        <w:rPr>
          <w:rStyle w:val="22"/>
        </w:rPr>
        <w:t>Варавина</w:t>
      </w:r>
      <w:proofErr w:type="spellEnd"/>
      <w:r w:rsidRPr="00FA33DE">
        <w:rPr>
          <w:rStyle w:val="22"/>
        </w:rPr>
        <w:t>) в течение всего периода проведения избирательной кампании осуществлять взаимодействие с местными отделениями политических партий, общественных объединений, проводить анализ и прогнозирование общественно-политической ситуации на территории Обоянского района Курской области.</w:t>
      </w:r>
    </w:p>
    <w:p w:rsidR="0040192F" w:rsidRPr="00FA33DE" w:rsidRDefault="004F3641" w:rsidP="004F3641">
      <w:pPr>
        <w:pStyle w:val="210"/>
        <w:shd w:val="clear" w:color="auto" w:fill="auto"/>
        <w:spacing w:line="322" w:lineRule="exact"/>
        <w:jc w:val="both"/>
        <w:rPr>
          <w:rStyle w:val="22"/>
        </w:rPr>
      </w:pPr>
      <w:r>
        <w:rPr>
          <w:rStyle w:val="22"/>
        </w:rPr>
        <w:tab/>
        <w:t>6</w:t>
      </w:r>
      <w:r w:rsidR="0040192F" w:rsidRPr="00FA33DE">
        <w:rPr>
          <w:rStyle w:val="22"/>
        </w:rPr>
        <w:t>.</w:t>
      </w:r>
      <w:r>
        <w:rPr>
          <w:rStyle w:val="22"/>
        </w:rPr>
        <w:t xml:space="preserve"> </w:t>
      </w:r>
      <w:r w:rsidR="0040192F" w:rsidRPr="00FA33DE">
        <w:rPr>
          <w:rStyle w:val="22"/>
        </w:rPr>
        <w:t xml:space="preserve">Управлению образования Администрации Обоянского района (Черникова Т. А.), Управлению культуры, молодежной политики, физической культуры и спорта Администрации Обоянского района (Ларина И.Н.) </w:t>
      </w:r>
      <w:r w:rsidR="00FA33DE" w:rsidRPr="00FA33DE">
        <w:rPr>
          <w:rStyle w:val="22"/>
        </w:rPr>
        <w:t xml:space="preserve">совместно с органами местного самоуправления </w:t>
      </w:r>
      <w:r w:rsidR="0040192F" w:rsidRPr="00FA33DE">
        <w:rPr>
          <w:rStyle w:val="22"/>
        </w:rPr>
        <w:t xml:space="preserve">оказывать содействие </w:t>
      </w:r>
      <w:r w:rsidR="00FA33DE" w:rsidRPr="00FA33DE">
        <w:rPr>
          <w:rStyle w:val="22"/>
        </w:rPr>
        <w:t xml:space="preserve">избирательным комиссиям </w:t>
      </w:r>
      <w:r w:rsidR="0040192F" w:rsidRPr="00FA33DE">
        <w:rPr>
          <w:rStyle w:val="22"/>
        </w:rPr>
        <w:t>и обеспечи</w:t>
      </w:r>
      <w:r w:rsidR="00FA33DE" w:rsidRPr="00FA33DE">
        <w:rPr>
          <w:rStyle w:val="22"/>
        </w:rPr>
        <w:t>ва</w:t>
      </w:r>
      <w:r w:rsidR="0040192F" w:rsidRPr="00FA33DE">
        <w:rPr>
          <w:rStyle w:val="22"/>
        </w:rPr>
        <w:t xml:space="preserve">ть контроль </w:t>
      </w:r>
      <w:r w:rsidR="00FA33DE" w:rsidRPr="00FA33DE">
        <w:rPr>
          <w:rStyle w:val="22"/>
        </w:rPr>
        <w:t>подготовки</w:t>
      </w:r>
      <w:r w:rsidR="0040192F" w:rsidRPr="00FA33DE">
        <w:rPr>
          <w:rStyle w:val="22"/>
        </w:rPr>
        <w:t xml:space="preserve"> помещений</w:t>
      </w:r>
      <w:r w:rsidR="0040192F" w:rsidRPr="00FA33DE">
        <w:t xml:space="preserve"> </w:t>
      </w:r>
      <w:r w:rsidR="0040192F" w:rsidRPr="00FA33DE">
        <w:rPr>
          <w:rStyle w:val="22"/>
        </w:rPr>
        <w:t xml:space="preserve">для проведения голосования и подсчета голосов избирателей на выборах </w:t>
      </w:r>
      <w:r w:rsidR="00B90C6B">
        <w:rPr>
          <w:color w:val="000000"/>
          <w:lang w:bidi="ru-RU"/>
        </w:rPr>
        <w:t>Губернатора Курской области и выборах в органы местного самоуправления Обоянского района Курской области</w:t>
      </w:r>
      <w:r w:rsidR="0040192F" w:rsidRPr="00FA33DE">
        <w:rPr>
          <w:rStyle w:val="22"/>
        </w:rPr>
        <w:t>, располагающихся в общеобразовательных учреждениях и учреждениях культуры, с учетом соблюдения требований техники безопасности, пожарной безопасности (электроснабжение, освещение и т.д.).</w:t>
      </w:r>
    </w:p>
    <w:p w:rsidR="004F3641" w:rsidRDefault="0040192F" w:rsidP="004F3641">
      <w:pPr>
        <w:pStyle w:val="210"/>
        <w:shd w:val="clear" w:color="auto" w:fill="auto"/>
        <w:tabs>
          <w:tab w:val="left" w:pos="709"/>
        </w:tabs>
        <w:spacing w:line="322" w:lineRule="exact"/>
        <w:jc w:val="both"/>
        <w:rPr>
          <w:rStyle w:val="22"/>
        </w:rPr>
      </w:pPr>
      <w:r>
        <w:rPr>
          <w:rStyle w:val="22"/>
          <w:color w:val="808080"/>
        </w:rPr>
        <w:tab/>
      </w:r>
      <w:r w:rsidR="004F3641" w:rsidRPr="004F3641">
        <w:rPr>
          <w:rStyle w:val="22"/>
        </w:rPr>
        <w:t>7</w:t>
      </w:r>
      <w:r w:rsidR="004F3641" w:rsidRPr="004F3641">
        <w:t>.</w:t>
      </w:r>
      <w:r w:rsidR="004F3641">
        <w:t xml:space="preserve"> </w:t>
      </w:r>
      <w:r w:rsidR="004F3641" w:rsidRPr="0043602C">
        <w:t>Отделу экономического развития и прогнозирования, защиты прав потребителей Администрации Обоянского района (</w:t>
      </w:r>
      <w:proofErr w:type="spellStart"/>
      <w:r w:rsidR="004F3641" w:rsidRPr="0043602C">
        <w:t>Долженкова</w:t>
      </w:r>
      <w:proofErr w:type="spellEnd"/>
      <w:r w:rsidR="004F3641" w:rsidRPr="0043602C">
        <w:t xml:space="preserve"> А. И.), отделу промышленности, строительства, транспорта, связи, ЖКХ, архитектуры и градостроительства Администрации Обоянского района (</w:t>
      </w:r>
      <w:proofErr w:type="spellStart"/>
      <w:r w:rsidR="004F3641" w:rsidRPr="0043602C">
        <w:t>Ризина</w:t>
      </w:r>
      <w:proofErr w:type="spellEnd"/>
      <w:r w:rsidR="004F3641" w:rsidRPr="0043602C">
        <w:t xml:space="preserve"> А.В.), </w:t>
      </w:r>
      <w:r w:rsidR="004F3641" w:rsidRPr="0043602C">
        <w:rPr>
          <w:rStyle w:val="22"/>
        </w:rPr>
        <w:t xml:space="preserve">Управлению культуры, молодежной политики, физической культуры и спорта Администрации Обоянского района (Ларина И.Н.), главному врачу ОБУЗ «Обоянская ЦРБ» Капустину А. В. оказывать содействие в организации торгового, транспортного, медицинского  и культурного обслуживания избирателей на выборах </w:t>
      </w:r>
      <w:r w:rsidR="00B90C6B">
        <w:rPr>
          <w:color w:val="000000"/>
          <w:lang w:bidi="ru-RU"/>
        </w:rPr>
        <w:t>Губернатора Курской области и выборах в органы местного самоуправления Обоянского района Курской области</w:t>
      </w:r>
      <w:r w:rsidR="004F3641" w:rsidRPr="0043602C">
        <w:rPr>
          <w:rStyle w:val="22"/>
        </w:rPr>
        <w:t>.</w:t>
      </w:r>
    </w:p>
    <w:p w:rsidR="004F3641" w:rsidRDefault="004F3641" w:rsidP="004F3641">
      <w:pPr>
        <w:pStyle w:val="210"/>
        <w:shd w:val="clear" w:color="auto" w:fill="auto"/>
        <w:tabs>
          <w:tab w:val="left" w:pos="709"/>
        </w:tabs>
        <w:spacing w:line="322" w:lineRule="exact"/>
        <w:jc w:val="both"/>
        <w:rPr>
          <w:rStyle w:val="22"/>
        </w:rPr>
      </w:pPr>
      <w:r>
        <w:rPr>
          <w:rStyle w:val="22"/>
        </w:rPr>
        <w:tab/>
        <w:t xml:space="preserve">8. </w:t>
      </w:r>
      <w:r w:rsidRPr="00107F87">
        <w:rPr>
          <w:rStyle w:val="22"/>
        </w:rPr>
        <w:t>Отделу промышленности, строительства, транспорта, связи, ЖКХ, архитектуры и градостроительства Администрации Обоянского района (</w:t>
      </w:r>
      <w:proofErr w:type="spellStart"/>
      <w:r w:rsidRPr="00107F87">
        <w:rPr>
          <w:rStyle w:val="22"/>
        </w:rPr>
        <w:t>Ризина</w:t>
      </w:r>
      <w:proofErr w:type="spellEnd"/>
      <w:r w:rsidRPr="00107F87">
        <w:rPr>
          <w:rStyle w:val="22"/>
        </w:rPr>
        <w:t xml:space="preserve"> А.В.) совместно с электросетевыми и </w:t>
      </w:r>
      <w:proofErr w:type="spellStart"/>
      <w:r w:rsidRPr="00107F87">
        <w:rPr>
          <w:rStyle w:val="22"/>
        </w:rPr>
        <w:t>энергоснабжающими</w:t>
      </w:r>
      <w:proofErr w:type="spellEnd"/>
      <w:r w:rsidRPr="00107F87">
        <w:rPr>
          <w:rStyle w:val="22"/>
        </w:rPr>
        <w:t xml:space="preserve"> организациями на территории Обоянского района принять меры по обеспечению бесперебойного энергоснабжения помещений для голосования и избирательных комиссий, в том числе обеспечить резервным автономным энергоснабжением помещения для голосования избирательных участков, где будут использоваться комплексы обработки избирательных бюллетеней</w:t>
      </w:r>
      <w:r>
        <w:rPr>
          <w:rStyle w:val="22"/>
        </w:rPr>
        <w:t>.</w:t>
      </w:r>
    </w:p>
    <w:p w:rsidR="004F3641" w:rsidRDefault="004F3641" w:rsidP="004F3641">
      <w:pPr>
        <w:pStyle w:val="210"/>
        <w:shd w:val="clear" w:color="auto" w:fill="auto"/>
        <w:tabs>
          <w:tab w:val="left" w:pos="709"/>
        </w:tabs>
        <w:spacing w:line="322" w:lineRule="exact"/>
        <w:jc w:val="both"/>
        <w:rPr>
          <w:rStyle w:val="22"/>
        </w:rPr>
      </w:pPr>
      <w:r>
        <w:rPr>
          <w:rStyle w:val="22"/>
        </w:rPr>
        <w:tab/>
        <w:t xml:space="preserve">9. </w:t>
      </w:r>
      <w:r w:rsidR="00906726" w:rsidRPr="00477EAB">
        <w:rPr>
          <w:rStyle w:val="22"/>
        </w:rPr>
        <w:t xml:space="preserve">Отделу по делам ГО и ЧС Администрации Обоянского района (Долгов В. Н.) совместно с территориальными органами федеральных органов исполнительной власти (по согласованию) разработать комплексный план мероприятий по обеспечению правопорядка и общественной безопасности в период подготовки и проведения предстоящих выборов </w:t>
      </w:r>
      <w:r w:rsidR="00FC1D14">
        <w:rPr>
          <w:color w:val="000000"/>
          <w:lang w:bidi="ru-RU"/>
        </w:rPr>
        <w:t>Губернатора Курской области и выборов в органы местного самоуправления Обоянского района Курской области</w:t>
      </w:r>
      <w:r w:rsidR="00FC1D14" w:rsidRPr="00FA33DE">
        <w:rPr>
          <w:rStyle w:val="22"/>
        </w:rPr>
        <w:t xml:space="preserve"> </w:t>
      </w:r>
      <w:r w:rsidR="00906726" w:rsidRPr="00477EAB">
        <w:rPr>
          <w:rStyle w:val="22"/>
        </w:rPr>
        <w:t xml:space="preserve">и принять </w:t>
      </w:r>
      <w:r w:rsidR="00906726" w:rsidRPr="00477EAB">
        <w:rPr>
          <w:rStyle w:val="22"/>
        </w:rPr>
        <w:lastRenderedPageBreak/>
        <w:t xml:space="preserve">необходимые меры по обеспечению безопасности </w:t>
      </w:r>
      <w:r w:rsidR="00906726">
        <w:rPr>
          <w:rStyle w:val="22"/>
        </w:rPr>
        <w:t>в дни голосования</w:t>
      </w:r>
      <w:r w:rsidR="00906726" w:rsidRPr="00477EAB">
        <w:rPr>
          <w:rStyle w:val="22"/>
        </w:rPr>
        <w:t>.</w:t>
      </w:r>
    </w:p>
    <w:p w:rsidR="0040192F" w:rsidRPr="0043602C" w:rsidRDefault="004F3641" w:rsidP="00906726">
      <w:pPr>
        <w:pStyle w:val="210"/>
        <w:shd w:val="clear" w:color="auto" w:fill="auto"/>
        <w:tabs>
          <w:tab w:val="left" w:pos="709"/>
        </w:tabs>
        <w:spacing w:line="322" w:lineRule="exact"/>
        <w:jc w:val="both"/>
        <w:rPr>
          <w:rStyle w:val="22"/>
        </w:rPr>
      </w:pPr>
      <w:r>
        <w:rPr>
          <w:rStyle w:val="22"/>
        </w:rPr>
        <w:tab/>
      </w:r>
      <w:r w:rsidR="00906726">
        <w:rPr>
          <w:rStyle w:val="22"/>
        </w:rPr>
        <w:t xml:space="preserve">10. </w:t>
      </w:r>
      <w:r w:rsidR="0040192F" w:rsidRPr="0043602C">
        <w:rPr>
          <w:rStyle w:val="22"/>
        </w:rPr>
        <w:t xml:space="preserve">Рекомендовать </w:t>
      </w:r>
      <w:r w:rsidR="0040192F" w:rsidRPr="0043602C">
        <w:t>директору ОБ</w:t>
      </w:r>
      <w:r w:rsidR="00FA33DE" w:rsidRPr="0043602C">
        <w:t>П</w:t>
      </w:r>
      <w:r w:rsidR="0040192F" w:rsidRPr="0043602C">
        <w:t>ОУ «</w:t>
      </w:r>
      <w:r w:rsidR="008A231E" w:rsidRPr="0043602C">
        <w:t>ОГТК</w:t>
      </w:r>
      <w:r w:rsidR="0040192F" w:rsidRPr="0043602C">
        <w:t xml:space="preserve">» </w:t>
      </w:r>
      <w:proofErr w:type="spellStart"/>
      <w:r w:rsidR="0040192F" w:rsidRPr="0043602C">
        <w:t>Парахину</w:t>
      </w:r>
      <w:proofErr w:type="spellEnd"/>
      <w:r w:rsidR="0040192F" w:rsidRPr="0043602C">
        <w:t xml:space="preserve"> Ю. С., </w:t>
      </w:r>
      <w:r w:rsidR="0040192F" w:rsidRPr="0043602C">
        <w:rPr>
          <w:rStyle w:val="22"/>
        </w:rPr>
        <w:t>з</w:t>
      </w:r>
      <w:r w:rsidR="0040192F" w:rsidRPr="0043602C">
        <w:t xml:space="preserve">аведующей Обоянским филиалом </w:t>
      </w:r>
      <w:r w:rsidR="008A231E" w:rsidRPr="0043602C">
        <w:rPr>
          <w:shd w:val="clear" w:color="auto" w:fill="FFFFFF"/>
        </w:rPr>
        <w:t>ОБПОУ «Курский колледж культуры»</w:t>
      </w:r>
      <w:r w:rsidR="0040192F" w:rsidRPr="0043602C">
        <w:t xml:space="preserve"> </w:t>
      </w:r>
      <w:proofErr w:type="spellStart"/>
      <w:r w:rsidR="0040192F" w:rsidRPr="0043602C">
        <w:t>Синдеевой</w:t>
      </w:r>
      <w:proofErr w:type="spellEnd"/>
      <w:r w:rsidR="0040192F" w:rsidRPr="0043602C">
        <w:t xml:space="preserve"> Е. В., </w:t>
      </w:r>
      <w:r w:rsidR="0040192F" w:rsidRPr="0043602C">
        <w:rPr>
          <w:rStyle w:val="22"/>
        </w:rPr>
        <w:t xml:space="preserve">оказывать содействие и обеспечить контроль в подготовке помещений для проведения голосования и подсчета голосов избирателей на выборах </w:t>
      </w:r>
      <w:r w:rsidR="00FC1D14">
        <w:rPr>
          <w:color w:val="000000"/>
          <w:lang w:bidi="ru-RU"/>
        </w:rPr>
        <w:t>Губернатора Курской области и выборах в органы местного самоуправления Обоянского района Курской области</w:t>
      </w:r>
      <w:r w:rsidR="0040192F" w:rsidRPr="0043602C">
        <w:rPr>
          <w:rStyle w:val="22"/>
        </w:rPr>
        <w:t>, располагающихся в вышеназванных учреждениях, с учетом соблюдения требований техники безопасности, пожарной безопасности (электроснабжение, освещение и т.д.).</w:t>
      </w:r>
    </w:p>
    <w:p w:rsidR="0040192F" w:rsidRPr="00F75470" w:rsidRDefault="00906726" w:rsidP="00906726">
      <w:pPr>
        <w:pStyle w:val="210"/>
        <w:shd w:val="clear" w:color="auto" w:fill="auto"/>
        <w:tabs>
          <w:tab w:val="left" w:pos="709"/>
        </w:tabs>
        <w:spacing w:line="322" w:lineRule="exact"/>
        <w:jc w:val="both"/>
      </w:pPr>
      <w:r>
        <w:tab/>
        <w:t xml:space="preserve">11. </w:t>
      </w:r>
      <w:r w:rsidR="0040192F" w:rsidRPr="00F75470">
        <w:t xml:space="preserve">Рекомендовать </w:t>
      </w:r>
      <w:r w:rsidR="00F75470" w:rsidRPr="00F75470">
        <w:t xml:space="preserve">главному </w:t>
      </w:r>
      <w:r w:rsidR="0040192F" w:rsidRPr="00F75470">
        <w:t xml:space="preserve">редактору АУКО «Редакция газеты «Обоянская газета» Лошкареву А. А. оказывать содействие в реализации требований законодательства Российской Федерации о выборах по информированию избирателей об образованных избирательных участках и формированию избирательных комиссий, опубликованию предоставляемой </w:t>
      </w:r>
      <w:r w:rsidR="00F75470" w:rsidRPr="00F75470">
        <w:t>избирательными комиссиями</w:t>
      </w:r>
      <w:r w:rsidR="0040192F" w:rsidRPr="00F75470">
        <w:t xml:space="preserve"> информации о ходе подготовки и проведения выборов</w:t>
      </w:r>
      <w:r w:rsidR="00F75470" w:rsidRPr="00F75470">
        <w:t>, сроках и порядке совершения избирательных действий, кандидатах и политических партиях, выдвинувших кандидатов</w:t>
      </w:r>
      <w:r w:rsidR="0040192F" w:rsidRPr="00F75470">
        <w:t>.</w:t>
      </w:r>
    </w:p>
    <w:p w:rsidR="0040192F" w:rsidRPr="005F6C1D" w:rsidRDefault="0040192F" w:rsidP="00906726">
      <w:pPr>
        <w:pStyle w:val="210"/>
        <w:shd w:val="clear" w:color="auto" w:fill="auto"/>
        <w:tabs>
          <w:tab w:val="left" w:pos="709"/>
        </w:tabs>
        <w:spacing w:line="322" w:lineRule="exact"/>
        <w:jc w:val="both"/>
      </w:pPr>
      <w:r>
        <w:rPr>
          <w:rStyle w:val="22"/>
          <w:color w:val="808080"/>
        </w:rPr>
        <w:tab/>
      </w:r>
      <w:r w:rsidRPr="005F6C1D">
        <w:rPr>
          <w:rStyle w:val="22"/>
        </w:rPr>
        <w:t>1</w:t>
      </w:r>
      <w:r w:rsidR="00906726">
        <w:rPr>
          <w:rStyle w:val="22"/>
        </w:rPr>
        <w:t>2</w:t>
      </w:r>
      <w:r w:rsidRPr="005F6C1D">
        <w:rPr>
          <w:rStyle w:val="22"/>
        </w:rPr>
        <w:t>.</w:t>
      </w:r>
      <w:r w:rsidR="00906726">
        <w:rPr>
          <w:rStyle w:val="22"/>
        </w:rPr>
        <w:t xml:space="preserve"> </w:t>
      </w:r>
      <w:r w:rsidRPr="005F6C1D">
        <w:rPr>
          <w:rStyle w:val="22"/>
        </w:rPr>
        <w:t>Рекомендовать главам муниципальных образований Обоянского района:</w:t>
      </w:r>
    </w:p>
    <w:p w:rsidR="0040192F" w:rsidRPr="005F6C1D" w:rsidRDefault="0040192F" w:rsidP="0040192F">
      <w:pPr>
        <w:pStyle w:val="210"/>
        <w:shd w:val="clear" w:color="auto" w:fill="auto"/>
        <w:spacing w:line="322" w:lineRule="exact"/>
        <w:ind w:firstLine="800"/>
        <w:jc w:val="both"/>
      </w:pPr>
      <w:r w:rsidRPr="005F6C1D">
        <w:rPr>
          <w:rStyle w:val="22"/>
        </w:rPr>
        <w:t xml:space="preserve">-  обеспечить содействие избирательным комиссиям в осуществлении информирования избирателей о подготовке и проведении выборов </w:t>
      </w:r>
      <w:r w:rsidR="00FC1D14">
        <w:rPr>
          <w:color w:val="000000"/>
          <w:lang w:bidi="ru-RU"/>
        </w:rPr>
        <w:t>Губернатора Курской области и выборов в органы местного самоуправления Обоянского района Курской области</w:t>
      </w:r>
      <w:r w:rsidRPr="005F6C1D">
        <w:rPr>
          <w:rStyle w:val="22"/>
        </w:rPr>
        <w:t>, в том числе о политических партиях, выдвинувших кандидатов, о кандидатах;</w:t>
      </w:r>
    </w:p>
    <w:p w:rsidR="0040192F" w:rsidRPr="005F6C1D" w:rsidRDefault="0040192F" w:rsidP="0040192F">
      <w:pPr>
        <w:pStyle w:val="210"/>
        <w:shd w:val="clear" w:color="auto" w:fill="auto"/>
        <w:spacing w:line="322" w:lineRule="exact"/>
        <w:ind w:firstLine="800"/>
        <w:jc w:val="both"/>
      </w:pPr>
      <w:r w:rsidRPr="005F6C1D">
        <w:rPr>
          <w:rStyle w:val="22"/>
        </w:rPr>
        <w:t xml:space="preserve">- разработать и утвердить планы организационно-технических мероприятий, связанных с подготовкой и проведением выборов </w:t>
      </w:r>
      <w:r w:rsidR="00FC1D14">
        <w:rPr>
          <w:color w:val="000000"/>
          <w:lang w:bidi="ru-RU"/>
        </w:rPr>
        <w:t>Губернатора Курской области и выборов в органы местного самоуправления Обоянского района Курской области</w:t>
      </w:r>
      <w:r w:rsidR="005F6C1D" w:rsidRPr="005F6C1D">
        <w:rPr>
          <w:rStyle w:val="22"/>
        </w:rPr>
        <w:t xml:space="preserve"> </w:t>
      </w:r>
      <w:r w:rsidRPr="005F6C1D">
        <w:rPr>
          <w:rStyle w:val="22"/>
        </w:rPr>
        <w:t>и обеспечить их исполнение;</w:t>
      </w:r>
    </w:p>
    <w:p w:rsidR="0040192F" w:rsidRPr="005F6C1D" w:rsidRDefault="0040192F" w:rsidP="0040192F">
      <w:pPr>
        <w:pStyle w:val="210"/>
        <w:shd w:val="clear" w:color="auto" w:fill="auto"/>
        <w:spacing w:line="317" w:lineRule="exact"/>
        <w:ind w:firstLine="800"/>
        <w:jc w:val="both"/>
      </w:pPr>
      <w:r w:rsidRPr="005F6C1D">
        <w:rPr>
          <w:rStyle w:val="22"/>
        </w:rPr>
        <w:t xml:space="preserve">- предоставлять избирательным комиссиям на безвозмездной основе необходимые помещения, </w:t>
      </w:r>
      <w:r w:rsidR="00F10DD6">
        <w:rPr>
          <w:rStyle w:val="22"/>
        </w:rPr>
        <w:t>включая помещение</w:t>
      </w:r>
      <w:r w:rsidRPr="005F6C1D">
        <w:rPr>
          <w:rStyle w:val="22"/>
        </w:rPr>
        <w:t xml:space="preserve"> для голосования</w:t>
      </w:r>
      <w:r w:rsidR="00F10DD6">
        <w:rPr>
          <w:rStyle w:val="22"/>
        </w:rPr>
        <w:t>,</w:t>
      </w:r>
      <w:r w:rsidRPr="005F6C1D">
        <w:rPr>
          <w:rStyle w:val="22"/>
        </w:rPr>
        <w:t xml:space="preserve"> помещени</w:t>
      </w:r>
      <w:r w:rsidR="00F10DD6">
        <w:rPr>
          <w:rStyle w:val="22"/>
        </w:rPr>
        <w:t>е</w:t>
      </w:r>
      <w:r w:rsidRPr="005F6C1D">
        <w:rPr>
          <w:rStyle w:val="22"/>
        </w:rPr>
        <w:t xml:space="preserve"> </w:t>
      </w:r>
      <w:r w:rsidR="00F10DD6">
        <w:rPr>
          <w:rStyle w:val="22"/>
        </w:rPr>
        <w:t>для</w:t>
      </w:r>
      <w:r w:rsidRPr="005F6C1D">
        <w:rPr>
          <w:rStyle w:val="22"/>
        </w:rPr>
        <w:t xml:space="preserve"> хранения избирательной документации</w:t>
      </w:r>
      <w:r w:rsidR="00F10DD6">
        <w:rPr>
          <w:rStyle w:val="22"/>
        </w:rPr>
        <w:t>, помещение для хранения технологического оборудования</w:t>
      </w:r>
      <w:r w:rsidR="005F6C1D">
        <w:rPr>
          <w:rStyle w:val="22"/>
        </w:rPr>
        <w:t xml:space="preserve"> (</w:t>
      </w:r>
      <w:r w:rsidRPr="005F6C1D">
        <w:rPr>
          <w:rStyle w:val="22"/>
        </w:rPr>
        <w:t>в том числе совместно с ОМВД России по Обоянскому району (по согласованию)</w:t>
      </w:r>
      <w:r w:rsidR="00F10DD6">
        <w:rPr>
          <w:rStyle w:val="22"/>
        </w:rPr>
        <w:t xml:space="preserve"> </w:t>
      </w:r>
      <w:r w:rsidRPr="005F6C1D">
        <w:rPr>
          <w:rStyle w:val="22"/>
        </w:rPr>
        <w:t>обе</w:t>
      </w:r>
      <w:r w:rsidR="00F10DD6">
        <w:rPr>
          <w:rStyle w:val="22"/>
        </w:rPr>
        <w:t xml:space="preserve">спечивать охрану этих помещений, </w:t>
      </w:r>
      <w:r w:rsidRPr="005F6C1D">
        <w:rPr>
          <w:rStyle w:val="22"/>
        </w:rPr>
        <w:t>избирательной документации</w:t>
      </w:r>
      <w:r w:rsidR="00F10DD6">
        <w:rPr>
          <w:rStyle w:val="22"/>
        </w:rPr>
        <w:t xml:space="preserve"> и оборудования</w:t>
      </w:r>
      <w:r w:rsidRPr="005F6C1D">
        <w:rPr>
          <w:rStyle w:val="22"/>
        </w:rPr>
        <w:t>), транспортные средства, средства связи, технологическое и техническое оборудование, а также оказывать при необходимости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</w:t>
      </w:r>
      <w:r w:rsidR="00F10DD6">
        <w:rPr>
          <w:rStyle w:val="22"/>
        </w:rPr>
        <w:t xml:space="preserve"> о выборах</w:t>
      </w:r>
      <w:r w:rsidRPr="005F6C1D">
        <w:rPr>
          <w:rStyle w:val="22"/>
        </w:rPr>
        <w:t>;</w:t>
      </w:r>
    </w:p>
    <w:p w:rsidR="0040192F" w:rsidRPr="00115AF0" w:rsidRDefault="0040192F" w:rsidP="0040192F">
      <w:pPr>
        <w:pStyle w:val="210"/>
        <w:shd w:val="clear" w:color="auto" w:fill="auto"/>
        <w:spacing w:line="317" w:lineRule="exact"/>
        <w:ind w:firstLine="760"/>
        <w:jc w:val="both"/>
      </w:pPr>
      <w:r w:rsidRPr="00115AF0">
        <w:rPr>
          <w:rStyle w:val="22"/>
        </w:rPr>
        <w:t xml:space="preserve">- выделять специально оборудованные места для размещения печатных агитационных материалов, а также совместно с АУКО «Редакция газеты «Обоянская газета» (Лошкарев А. А. по согласованию) оказывать содействие избирательным комиссиям в реализации требований законодательства Российской Федерации о выборах по информированию </w:t>
      </w:r>
      <w:r w:rsidRPr="00115AF0">
        <w:rPr>
          <w:rStyle w:val="22"/>
        </w:rPr>
        <w:lastRenderedPageBreak/>
        <w:t>избирателей, опубликованию решений избирательных комиссий и размещению иной информации о ходе подготовки и проведения выборов, сроках и порядке совершения избирательных действий, кандидатах и политических партиях;</w:t>
      </w:r>
    </w:p>
    <w:p w:rsidR="0040192F" w:rsidRPr="00115AF0" w:rsidRDefault="0040192F" w:rsidP="0040192F">
      <w:pPr>
        <w:pStyle w:val="210"/>
        <w:shd w:val="clear" w:color="auto" w:fill="auto"/>
        <w:spacing w:line="317" w:lineRule="exact"/>
        <w:ind w:firstLine="760"/>
        <w:jc w:val="both"/>
        <w:rPr>
          <w:rStyle w:val="22"/>
        </w:rPr>
      </w:pPr>
      <w:r w:rsidRPr="00115AF0">
        <w:rPr>
          <w:rStyle w:val="22"/>
        </w:rPr>
        <w:t xml:space="preserve">- обеспечить </w:t>
      </w:r>
      <w:r w:rsidR="00115AF0">
        <w:rPr>
          <w:rStyle w:val="22"/>
        </w:rPr>
        <w:t xml:space="preserve">условия для беспрепятственного доступа к помещениям для голосования избирателей, являющихся инвалидами </w:t>
      </w:r>
      <w:r w:rsidRPr="00115AF0">
        <w:rPr>
          <w:rStyle w:val="22"/>
        </w:rPr>
        <w:t>и лицам</w:t>
      </w:r>
      <w:r w:rsidR="00115AF0">
        <w:rPr>
          <w:rStyle w:val="22"/>
        </w:rPr>
        <w:t>и</w:t>
      </w:r>
      <w:r w:rsidRPr="00115AF0">
        <w:rPr>
          <w:rStyle w:val="22"/>
        </w:rPr>
        <w:t xml:space="preserve"> с ограниченными возможностями здоровья. </w:t>
      </w:r>
    </w:p>
    <w:p w:rsidR="0040192F" w:rsidRPr="00107F87" w:rsidRDefault="0040192F" w:rsidP="00906726">
      <w:pPr>
        <w:pStyle w:val="210"/>
        <w:shd w:val="clear" w:color="auto" w:fill="auto"/>
        <w:tabs>
          <w:tab w:val="left" w:pos="709"/>
        </w:tabs>
        <w:spacing w:line="317" w:lineRule="exact"/>
        <w:jc w:val="both"/>
        <w:rPr>
          <w:rStyle w:val="22"/>
        </w:rPr>
      </w:pPr>
      <w:r>
        <w:rPr>
          <w:rStyle w:val="22"/>
          <w:color w:val="808080"/>
        </w:rPr>
        <w:tab/>
      </w:r>
      <w:r w:rsidRPr="00107F87">
        <w:rPr>
          <w:rStyle w:val="22"/>
        </w:rPr>
        <w:t>1</w:t>
      </w:r>
      <w:r w:rsidR="00906726">
        <w:rPr>
          <w:rStyle w:val="22"/>
        </w:rPr>
        <w:t>3</w:t>
      </w:r>
      <w:r w:rsidRPr="00107F87">
        <w:rPr>
          <w:rStyle w:val="22"/>
        </w:rPr>
        <w:t>.</w:t>
      </w:r>
      <w:r w:rsidR="00906726">
        <w:rPr>
          <w:rStyle w:val="22"/>
        </w:rPr>
        <w:t xml:space="preserve"> </w:t>
      </w:r>
      <w:r w:rsidR="00115AF0" w:rsidRPr="00107F87">
        <w:rPr>
          <w:rStyle w:val="22"/>
        </w:rPr>
        <w:t>Рекомендовать</w:t>
      </w:r>
      <w:r w:rsidRPr="00107F87">
        <w:rPr>
          <w:rStyle w:val="22"/>
        </w:rPr>
        <w:t xml:space="preserve"> ОМВД России по Обоянскому району </w:t>
      </w:r>
      <w:r w:rsidR="00D84DA5">
        <w:rPr>
          <w:rStyle w:val="22"/>
        </w:rPr>
        <w:t xml:space="preserve">                </w:t>
      </w:r>
      <w:proofErr w:type="gramStart"/>
      <w:r w:rsidR="00D84DA5">
        <w:rPr>
          <w:rStyle w:val="22"/>
        </w:rPr>
        <w:t xml:space="preserve">   </w:t>
      </w:r>
      <w:r w:rsidRPr="00107F87">
        <w:rPr>
          <w:rStyle w:val="22"/>
        </w:rPr>
        <w:t>(</w:t>
      </w:r>
      <w:proofErr w:type="gramEnd"/>
      <w:r w:rsidR="00115AF0" w:rsidRPr="00107F87">
        <w:rPr>
          <w:rStyle w:val="22"/>
        </w:rPr>
        <w:t>Колосов А.В.</w:t>
      </w:r>
      <w:r w:rsidRPr="00107F87">
        <w:rPr>
          <w:rStyle w:val="22"/>
        </w:rPr>
        <w:t>):</w:t>
      </w:r>
    </w:p>
    <w:p w:rsidR="0040192F" w:rsidRPr="00107F87" w:rsidRDefault="0040192F" w:rsidP="0040192F">
      <w:pPr>
        <w:pStyle w:val="210"/>
        <w:shd w:val="clear" w:color="auto" w:fill="auto"/>
        <w:tabs>
          <w:tab w:val="left" w:pos="851"/>
        </w:tabs>
        <w:spacing w:line="317" w:lineRule="exact"/>
        <w:jc w:val="both"/>
        <w:rPr>
          <w:rStyle w:val="22"/>
        </w:rPr>
      </w:pPr>
      <w:r w:rsidRPr="00107F87">
        <w:rPr>
          <w:rStyle w:val="22"/>
        </w:rPr>
        <w:tab/>
        <w:t>-  обеспечить охрану общественного порядка и общественную безопасность в период подготовки и проведения выборов</w:t>
      </w:r>
      <w:r w:rsidRPr="00107F87">
        <w:t xml:space="preserve"> </w:t>
      </w:r>
      <w:r w:rsidR="00FC1D14">
        <w:rPr>
          <w:color w:val="000000"/>
          <w:lang w:bidi="ru-RU"/>
        </w:rPr>
        <w:t>Губернатора Курской области и выборов в органы местного самоуправления Обоянского района Курской области</w:t>
      </w:r>
      <w:r w:rsidR="00115AF0" w:rsidRPr="00107F87">
        <w:rPr>
          <w:rStyle w:val="22"/>
        </w:rPr>
        <w:t xml:space="preserve"> </w:t>
      </w:r>
      <w:r w:rsidR="00FC1D14">
        <w:rPr>
          <w:rStyle w:val="22"/>
        </w:rPr>
        <w:t>6, 7 и 8 сентября</w:t>
      </w:r>
      <w:r w:rsidR="00115AF0" w:rsidRPr="00107F87">
        <w:rPr>
          <w:rStyle w:val="22"/>
        </w:rPr>
        <w:t xml:space="preserve"> 2024 года, </w:t>
      </w:r>
      <w:r w:rsidRPr="00107F87">
        <w:rPr>
          <w:rStyle w:val="22"/>
        </w:rPr>
        <w:t>в том числе на безвозмездной основе</w:t>
      </w:r>
      <w:r w:rsidR="00115AF0" w:rsidRPr="00107F87">
        <w:rPr>
          <w:rStyle w:val="22"/>
        </w:rPr>
        <w:t>,</w:t>
      </w:r>
      <w:r w:rsidRPr="00107F87">
        <w:rPr>
          <w:rStyle w:val="22"/>
        </w:rPr>
        <w:t xml:space="preserve"> охран</w:t>
      </w:r>
      <w:r w:rsidR="00115AF0" w:rsidRPr="00107F87">
        <w:rPr>
          <w:rStyle w:val="22"/>
        </w:rPr>
        <w:t>ы</w:t>
      </w:r>
      <w:r w:rsidRPr="00107F87">
        <w:rPr>
          <w:rStyle w:val="22"/>
        </w:rPr>
        <w:t xml:space="preserve"> помещений избирательных комиссий, помещений для голосования и по запросам избир</w:t>
      </w:r>
      <w:r w:rsidR="00115AF0" w:rsidRPr="00107F87">
        <w:rPr>
          <w:rStyle w:val="22"/>
        </w:rPr>
        <w:t>ательных комиссий - избирательной</w:t>
      </w:r>
      <w:r w:rsidRPr="00107F87">
        <w:rPr>
          <w:rStyle w:val="22"/>
        </w:rPr>
        <w:t xml:space="preserve"> документ</w:t>
      </w:r>
      <w:r w:rsidR="00115AF0" w:rsidRPr="00107F87">
        <w:rPr>
          <w:rStyle w:val="22"/>
        </w:rPr>
        <w:t>ации</w:t>
      </w:r>
      <w:r w:rsidRPr="00107F87">
        <w:rPr>
          <w:rStyle w:val="22"/>
        </w:rPr>
        <w:t xml:space="preserve"> при </w:t>
      </w:r>
      <w:r w:rsidR="00115AF0" w:rsidRPr="00107F87">
        <w:rPr>
          <w:rStyle w:val="22"/>
        </w:rPr>
        <w:t>ее</w:t>
      </w:r>
      <w:r w:rsidRPr="00107F87">
        <w:rPr>
          <w:rStyle w:val="22"/>
        </w:rPr>
        <w:t xml:space="preserve"> перевозке</w:t>
      </w:r>
      <w:r w:rsidR="00115AF0" w:rsidRPr="00107F87">
        <w:rPr>
          <w:rStyle w:val="22"/>
        </w:rPr>
        <w:t>;</w:t>
      </w:r>
    </w:p>
    <w:p w:rsidR="00477EAB" w:rsidRDefault="0040192F" w:rsidP="0040192F">
      <w:pPr>
        <w:pStyle w:val="210"/>
        <w:shd w:val="clear" w:color="auto" w:fill="auto"/>
        <w:tabs>
          <w:tab w:val="left" w:pos="851"/>
        </w:tabs>
        <w:spacing w:line="317" w:lineRule="exact"/>
        <w:jc w:val="both"/>
        <w:rPr>
          <w:rStyle w:val="22"/>
        </w:rPr>
      </w:pPr>
      <w:r w:rsidRPr="00107F87">
        <w:rPr>
          <w:rStyle w:val="22"/>
        </w:rPr>
        <w:tab/>
      </w:r>
      <w:r w:rsidR="00115AF0" w:rsidRPr="00107F87">
        <w:rPr>
          <w:rStyle w:val="22"/>
        </w:rPr>
        <w:t xml:space="preserve">- </w:t>
      </w:r>
      <w:r w:rsidRPr="00107F87">
        <w:rPr>
          <w:rStyle w:val="22"/>
        </w:rPr>
        <w:t xml:space="preserve">обеспечить принятие неотложных мер по пресечению противоправной агитационной деятельности, в том числе экстремистской, определяемой в соответствии со статьей 1 Федерального закона </w:t>
      </w:r>
      <w:r w:rsidR="00107F87" w:rsidRPr="00107F87">
        <w:rPr>
          <w:rStyle w:val="22"/>
        </w:rPr>
        <w:t xml:space="preserve">от 25 июля 2002 года № 114-ФЗ </w:t>
      </w:r>
      <w:r w:rsidRPr="00107F87">
        <w:rPr>
          <w:rStyle w:val="22"/>
        </w:rPr>
        <w:t>«О противодействии экстремистской деятельности», предотвращению изготовления подложных и незаконных предвыборных агитационных материалов и их изъятию, установлению изготовителей и распространителей указанных материалов, источников их оплаты, выявлению участников иной противоправной агитационной деятельности, а также своевременное информирование соответствующих избирательных комиссий о выявленных фактах и принятых мерах, своевременное направление материалов в суд</w:t>
      </w:r>
      <w:r w:rsidR="00477EAB">
        <w:rPr>
          <w:rStyle w:val="22"/>
        </w:rPr>
        <w:t>;</w:t>
      </w:r>
    </w:p>
    <w:p w:rsidR="00477EAB" w:rsidRDefault="00477EAB" w:rsidP="0040192F">
      <w:pPr>
        <w:pStyle w:val="210"/>
        <w:shd w:val="clear" w:color="auto" w:fill="auto"/>
        <w:tabs>
          <w:tab w:val="left" w:pos="851"/>
        </w:tabs>
        <w:spacing w:line="317" w:lineRule="exact"/>
        <w:jc w:val="both"/>
        <w:rPr>
          <w:rStyle w:val="22"/>
        </w:rPr>
      </w:pPr>
      <w:r>
        <w:rPr>
          <w:rStyle w:val="22"/>
        </w:rPr>
        <w:tab/>
        <w:t>- обеспечить проведение комплексных обследований помещений для голосования на предмет антитеррористической укрепленности и защищенности;</w:t>
      </w:r>
    </w:p>
    <w:p w:rsidR="0040192F" w:rsidRPr="00B1265D" w:rsidRDefault="00906726" w:rsidP="00906726">
      <w:pPr>
        <w:pStyle w:val="210"/>
        <w:shd w:val="clear" w:color="auto" w:fill="auto"/>
        <w:tabs>
          <w:tab w:val="left" w:pos="709"/>
        </w:tabs>
        <w:spacing w:line="317" w:lineRule="exact"/>
        <w:jc w:val="both"/>
      </w:pPr>
      <w:r>
        <w:rPr>
          <w:rStyle w:val="22"/>
        </w:rPr>
        <w:tab/>
      </w:r>
      <w:r w:rsidR="0040192F" w:rsidRPr="00B1265D">
        <w:rPr>
          <w:rStyle w:val="22"/>
        </w:rPr>
        <w:t>14.</w:t>
      </w:r>
      <w:r w:rsidR="00107F87" w:rsidRPr="00B1265D">
        <w:rPr>
          <w:rStyle w:val="22"/>
        </w:rPr>
        <w:t xml:space="preserve"> </w:t>
      </w:r>
      <w:r w:rsidR="0040192F" w:rsidRPr="00B1265D">
        <w:rPr>
          <w:rStyle w:val="22"/>
        </w:rPr>
        <w:t xml:space="preserve">Рекомендовать </w:t>
      </w:r>
      <w:r w:rsidR="0040192F" w:rsidRPr="00B1265D">
        <w:t xml:space="preserve">отделу надзорной деятельности </w:t>
      </w:r>
      <w:r>
        <w:t>по Обоянскому,</w:t>
      </w:r>
      <w:r w:rsidR="0040192F" w:rsidRPr="00B1265D">
        <w:t xml:space="preserve"> </w:t>
      </w:r>
      <w:proofErr w:type="spellStart"/>
      <w:r w:rsidR="0040192F" w:rsidRPr="00B1265D">
        <w:t>Медвенскому</w:t>
      </w:r>
      <w:proofErr w:type="spellEnd"/>
      <w:r w:rsidR="0040192F" w:rsidRPr="00B1265D">
        <w:t xml:space="preserve"> и </w:t>
      </w:r>
      <w:proofErr w:type="spellStart"/>
      <w:r w:rsidR="0040192F" w:rsidRPr="00B1265D">
        <w:t>Пристенскому</w:t>
      </w:r>
      <w:proofErr w:type="spellEnd"/>
      <w:r w:rsidR="0040192F" w:rsidRPr="00B1265D">
        <w:t xml:space="preserve"> районам</w:t>
      </w:r>
      <w:r>
        <w:t xml:space="preserve"> </w:t>
      </w:r>
      <w:r w:rsidR="0040192F" w:rsidRPr="00B1265D">
        <w:t>Управления надзорной деятельности и профилактической работы Главного Управления МЧС России по Курской области</w:t>
      </w:r>
      <w:r w:rsidR="0040192F" w:rsidRPr="00B1265D">
        <w:rPr>
          <w:rStyle w:val="22"/>
        </w:rPr>
        <w:t xml:space="preserve"> (Кононов Д. А.) совместно с органами местного самоуправления Обоянского района обеспечить контроль </w:t>
      </w:r>
      <w:r w:rsidR="00477EAB">
        <w:rPr>
          <w:rStyle w:val="22"/>
        </w:rPr>
        <w:t xml:space="preserve">за </w:t>
      </w:r>
      <w:r w:rsidR="0040192F" w:rsidRPr="00B1265D">
        <w:rPr>
          <w:rStyle w:val="22"/>
        </w:rPr>
        <w:t>соблюдени</w:t>
      </w:r>
      <w:r w:rsidR="00477EAB">
        <w:rPr>
          <w:rStyle w:val="22"/>
        </w:rPr>
        <w:t>ем</w:t>
      </w:r>
      <w:r w:rsidR="0040192F" w:rsidRPr="00B1265D">
        <w:rPr>
          <w:rStyle w:val="22"/>
        </w:rPr>
        <w:t xml:space="preserve"> требований пожарной безопасности в помещениях избирательных комиссий и помещениях для голосования, а также н</w:t>
      </w:r>
      <w:r w:rsidR="00477EAB">
        <w:rPr>
          <w:rStyle w:val="22"/>
        </w:rPr>
        <w:t>а прилегающих к ним территориях</w:t>
      </w:r>
      <w:r w:rsidR="0040192F" w:rsidRPr="00B1265D">
        <w:rPr>
          <w:rStyle w:val="22"/>
        </w:rPr>
        <w:t>.</w:t>
      </w:r>
    </w:p>
    <w:p w:rsidR="0040192F" w:rsidRPr="00477EAB" w:rsidRDefault="0040192F" w:rsidP="0040192F">
      <w:pPr>
        <w:pStyle w:val="210"/>
        <w:shd w:val="clear" w:color="auto" w:fill="auto"/>
        <w:tabs>
          <w:tab w:val="left" w:pos="709"/>
        </w:tabs>
        <w:spacing w:line="322" w:lineRule="exact"/>
        <w:jc w:val="both"/>
        <w:rPr>
          <w:rStyle w:val="22"/>
        </w:rPr>
      </w:pPr>
      <w:r>
        <w:rPr>
          <w:rStyle w:val="22"/>
          <w:color w:val="808080"/>
        </w:rPr>
        <w:tab/>
      </w:r>
      <w:r w:rsidRPr="00477EAB">
        <w:rPr>
          <w:rStyle w:val="22"/>
        </w:rPr>
        <w:t xml:space="preserve">15. </w:t>
      </w:r>
      <w:r w:rsidR="00906726" w:rsidRPr="00477EAB">
        <w:rPr>
          <w:rStyle w:val="22"/>
        </w:rPr>
        <w:t xml:space="preserve">Предложить территориальным органам федеральных органов исполнительной власти, руководителям предприятий, учреждений и организаций независимо от форм собственности, расположенным на территории Обоянского района, в соответствии с действующим законодательством по вопросам, входящим в их компетенцию, оказывать содействие избирательным комиссиям в организации и подготовке проведения выборов </w:t>
      </w:r>
      <w:r w:rsidR="00FC1D14">
        <w:rPr>
          <w:color w:val="000000"/>
          <w:lang w:bidi="ru-RU"/>
        </w:rPr>
        <w:t xml:space="preserve">Губернатора Курской области и выборов в органы </w:t>
      </w:r>
      <w:r w:rsidR="00FC1D14">
        <w:rPr>
          <w:color w:val="000000"/>
          <w:lang w:bidi="ru-RU"/>
        </w:rPr>
        <w:lastRenderedPageBreak/>
        <w:t>местного самоуправления Обоянского района Курской области</w:t>
      </w:r>
      <w:r w:rsidR="00906726" w:rsidRPr="00477EAB">
        <w:rPr>
          <w:rStyle w:val="22"/>
        </w:rPr>
        <w:t>.</w:t>
      </w:r>
    </w:p>
    <w:p w:rsidR="0040192F" w:rsidRPr="00906726" w:rsidRDefault="0040192F" w:rsidP="00906726">
      <w:pPr>
        <w:pStyle w:val="210"/>
        <w:shd w:val="clear" w:color="auto" w:fill="auto"/>
        <w:tabs>
          <w:tab w:val="left" w:pos="709"/>
        </w:tabs>
        <w:spacing w:line="322" w:lineRule="exact"/>
        <w:jc w:val="both"/>
        <w:rPr>
          <w:rStyle w:val="22"/>
          <w:shd w:val="clear" w:color="auto" w:fill="auto"/>
        </w:rPr>
      </w:pPr>
      <w:r>
        <w:rPr>
          <w:rStyle w:val="22"/>
          <w:color w:val="808080"/>
        </w:rPr>
        <w:tab/>
      </w:r>
      <w:r w:rsidRPr="00477EAB">
        <w:rPr>
          <w:rStyle w:val="22"/>
        </w:rPr>
        <w:t>16.</w:t>
      </w:r>
      <w:r w:rsidR="00906726">
        <w:rPr>
          <w:rStyle w:val="22"/>
        </w:rPr>
        <w:t xml:space="preserve"> </w:t>
      </w:r>
      <w:r w:rsidRPr="00477EAB">
        <w:rPr>
          <w:rStyle w:val="22"/>
        </w:rPr>
        <w:t xml:space="preserve">Контроль исполнения настоящего постановления возложить на заместителя Главы Администрации - Управляющего делами </w:t>
      </w:r>
      <w:r w:rsidR="00477EAB" w:rsidRPr="00477EAB">
        <w:rPr>
          <w:rStyle w:val="22"/>
        </w:rPr>
        <w:t>Администрации Обоянского района О.В. Бухтиярову</w:t>
      </w:r>
      <w:r w:rsidRPr="00477EAB">
        <w:rPr>
          <w:rStyle w:val="22"/>
        </w:rPr>
        <w:t>.</w:t>
      </w:r>
    </w:p>
    <w:p w:rsidR="0040192F" w:rsidRPr="00477EAB" w:rsidRDefault="0040192F" w:rsidP="0040192F">
      <w:pPr>
        <w:pStyle w:val="210"/>
        <w:shd w:val="clear" w:color="auto" w:fill="auto"/>
        <w:spacing w:line="322" w:lineRule="exact"/>
        <w:ind w:left="720"/>
        <w:jc w:val="both"/>
      </w:pPr>
      <w:r w:rsidRPr="00477EAB">
        <w:t>1</w:t>
      </w:r>
      <w:r w:rsidR="00906726">
        <w:t>7</w:t>
      </w:r>
      <w:r w:rsidRPr="00477EAB">
        <w:t>.</w:t>
      </w:r>
      <w:r w:rsidR="00906726">
        <w:t xml:space="preserve"> </w:t>
      </w:r>
      <w:r w:rsidRPr="00477EAB">
        <w:t>Постановление вступ</w:t>
      </w:r>
      <w:r w:rsidRPr="00477EAB">
        <w:rPr>
          <w:rStyle w:val="22"/>
        </w:rPr>
        <w:t>ает в силу со дня его подписания.</w:t>
      </w:r>
    </w:p>
    <w:p w:rsidR="0040192F" w:rsidRDefault="0040192F" w:rsidP="0040192F">
      <w:pPr>
        <w:pStyle w:val="210"/>
        <w:shd w:val="clear" w:color="auto" w:fill="auto"/>
        <w:spacing w:line="317" w:lineRule="exact"/>
        <w:ind w:left="6260"/>
        <w:jc w:val="both"/>
        <w:rPr>
          <w:rStyle w:val="22"/>
          <w:color w:val="808080"/>
        </w:rPr>
      </w:pPr>
    </w:p>
    <w:p w:rsidR="00FC1D14" w:rsidRDefault="00FC1D14" w:rsidP="0040192F">
      <w:pPr>
        <w:pStyle w:val="210"/>
        <w:shd w:val="clear" w:color="auto" w:fill="auto"/>
        <w:spacing w:line="317" w:lineRule="exact"/>
        <w:ind w:left="6260"/>
        <w:jc w:val="both"/>
        <w:rPr>
          <w:rStyle w:val="22"/>
          <w:color w:val="808080"/>
        </w:rPr>
      </w:pPr>
    </w:p>
    <w:p w:rsidR="00FC1D14" w:rsidRPr="00AA5143" w:rsidRDefault="00FC1D14" w:rsidP="0040192F">
      <w:pPr>
        <w:pStyle w:val="210"/>
        <w:shd w:val="clear" w:color="auto" w:fill="auto"/>
        <w:spacing w:line="317" w:lineRule="exact"/>
        <w:ind w:left="6260"/>
        <w:jc w:val="both"/>
        <w:rPr>
          <w:rStyle w:val="22"/>
          <w:color w:val="808080"/>
        </w:rPr>
      </w:pPr>
    </w:p>
    <w:p w:rsidR="00477EAB" w:rsidRPr="004F3641" w:rsidRDefault="0040192F" w:rsidP="0040192F">
      <w:pPr>
        <w:jc w:val="both"/>
        <w:rPr>
          <w:sz w:val="28"/>
          <w:szCs w:val="28"/>
        </w:rPr>
      </w:pPr>
      <w:r w:rsidRPr="004F3641">
        <w:rPr>
          <w:sz w:val="28"/>
          <w:szCs w:val="28"/>
        </w:rPr>
        <w:t>Глав</w:t>
      </w:r>
      <w:r w:rsidR="00477EAB" w:rsidRPr="004F3641">
        <w:rPr>
          <w:sz w:val="28"/>
          <w:szCs w:val="28"/>
        </w:rPr>
        <w:t>а</w:t>
      </w:r>
      <w:r w:rsidRPr="004F3641">
        <w:rPr>
          <w:sz w:val="28"/>
          <w:szCs w:val="28"/>
        </w:rPr>
        <w:t xml:space="preserve"> </w:t>
      </w:r>
    </w:p>
    <w:p w:rsidR="0040192F" w:rsidRDefault="0040192F" w:rsidP="0040192F">
      <w:pPr>
        <w:jc w:val="both"/>
        <w:rPr>
          <w:sz w:val="28"/>
          <w:szCs w:val="28"/>
        </w:rPr>
      </w:pPr>
      <w:r w:rsidRPr="004F3641">
        <w:rPr>
          <w:sz w:val="28"/>
          <w:szCs w:val="28"/>
        </w:rPr>
        <w:t xml:space="preserve">Обоянского района </w:t>
      </w:r>
      <w:r w:rsidRPr="004F3641">
        <w:rPr>
          <w:sz w:val="28"/>
          <w:szCs w:val="28"/>
        </w:rPr>
        <w:tab/>
      </w:r>
      <w:r w:rsidRPr="004F3641">
        <w:rPr>
          <w:sz w:val="28"/>
          <w:szCs w:val="28"/>
        </w:rPr>
        <w:tab/>
      </w:r>
      <w:r w:rsidRPr="004F3641">
        <w:rPr>
          <w:sz w:val="28"/>
          <w:szCs w:val="28"/>
        </w:rPr>
        <w:tab/>
      </w:r>
      <w:r w:rsidRPr="004F3641">
        <w:rPr>
          <w:sz w:val="28"/>
          <w:szCs w:val="28"/>
        </w:rPr>
        <w:tab/>
        <w:t xml:space="preserve">              </w:t>
      </w:r>
      <w:r w:rsidR="00477EAB" w:rsidRPr="004F3641">
        <w:rPr>
          <w:sz w:val="28"/>
          <w:szCs w:val="28"/>
        </w:rPr>
        <w:t xml:space="preserve">                    И. Глущенко</w:t>
      </w: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Default="00FC1D14" w:rsidP="0040192F">
      <w:pPr>
        <w:jc w:val="both"/>
        <w:rPr>
          <w:sz w:val="28"/>
          <w:szCs w:val="28"/>
        </w:rPr>
      </w:pPr>
    </w:p>
    <w:p w:rsidR="00FC1D14" w:rsidRPr="004F3641" w:rsidRDefault="00FC1D14" w:rsidP="0040192F">
      <w:pPr>
        <w:jc w:val="both"/>
        <w:rPr>
          <w:sz w:val="28"/>
          <w:szCs w:val="28"/>
        </w:rPr>
      </w:pPr>
    </w:p>
    <w:p w:rsidR="00EC1B8F" w:rsidRDefault="00EC1B8F" w:rsidP="00A1118E">
      <w:pPr>
        <w:rPr>
          <w:sz w:val="28"/>
          <w:szCs w:val="28"/>
        </w:rPr>
      </w:pPr>
    </w:p>
    <w:p w:rsidR="00A1118E" w:rsidRPr="00D84DA5" w:rsidRDefault="00A1118E" w:rsidP="00A1118E">
      <w:pPr>
        <w:rPr>
          <w:sz w:val="28"/>
          <w:szCs w:val="28"/>
          <w:lang w:eastAsia="ru-RU"/>
        </w:rPr>
      </w:pPr>
      <w:r w:rsidRPr="00D84DA5">
        <w:rPr>
          <w:sz w:val="28"/>
          <w:szCs w:val="28"/>
        </w:rPr>
        <w:lastRenderedPageBreak/>
        <w:t xml:space="preserve">                                                                                    Приложение </w:t>
      </w:r>
    </w:p>
    <w:p w:rsidR="00A1118E" w:rsidRPr="00D84DA5" w:rsidRDefault="00A1118E" w:rsidP="00A1118E">
      <w:pPr>
        <w:ind w:firstLine="4111"/>
        <w:jc w:val="center"/>
        <w:rPr>
          <w:sz w:val="28"/>
          <w:szCs w:val="28"/>
        </w:rPr>
      </w:pPr>
      <w:r w:rsidRPr="00D84DA5">
        <w:rPr>
          <w:sz w:val="28"/>
          <w:szCs w:val="28"/>
        </w:rPr>
        <w:t xml:space="preserve">к постановлению Главы </w:t>
      </w:r>
    </w:p>
    <w:p w:rsidR="00A1118E" w:rsidRPr="00D84DA5" w:rsidRDefault="00A1118E" w:rsidP="00A1118E">
      <w:pPr>
        <w:ind w:firstLine="4111"/>
        <w:jc w:val="center"/>
        <w:rPr>
          <w:sz w:val="28"/>
          <w:szCs w:val="28"/>
        </w:rPr>
      </w:pPr>
      <w:proofErr w:type="gramStart"/>
      <w:r w:rsidRPr="00D84DA5">
        <w:rPr>
          <w:sz w:val="28"/>
          <w:szCs w:val="28"/>
        </w:rPr>
        <w:t>Обоянского  района</w:t>
      </w:r>
      <w:proofErr w:type="gramEnd"/>
    </w:p>
    <w:p w:rsidR="00A1118E" w:rsidRPr="00D84DA5" w:rsidRDefault="00A1118E" w:rsidP="00A1118E">
      <w:pPr>
        <w:ind w:firstLine="4111"/>
        <w:jc w:val="center"/>
        <w:rPr>
          <w:sz w:val="28"/>
          <w:szCs w:val="28"/>
        </w:rPr>
      </w:pPr>
      <w:r w:rsidRPr="00D84DA5">
        <w:rPr>
          <w:sz w:val="28"/>
          <w:szCs w:val="28"/>
        </w:rPr>
        <w:t xml:space="preserve">от </w:t>
      </w:r>
      <w:r w:rsidR="00830789">
        <w:rPr>
          <w:sz w:val="28"/>
          <w:szCs w:val="28"/>
        </w:rPr>
        <w:t>04.07.2024</w:t>
      </w:r>
      <w:r w:rsidRPr="00D84DA5">
        <w:rPr>
          <w:sz w:val="28"/>
          <w:szCs w:val="28"/>
        </w:rPr>
        <w:t xml:space="preserve"> № </w:t>
      </w:r>
      <w:r w:rsidR="00830789">
        <w:rPr>
          <w:sz w:val="28"/>
          <w:szCs w:val="28"/>
        </w:rPr>
        <w:t>81</w:t>
      </w:r>
      <w:bookmarkStart w:id="0" w:name="_GoBack"/>
      <w:bookmarkEnd w:id="0"/>
      <w:r w:rsidRPr="00D84DA5">
        <w:rPr>
          <w:sz w:val="28"/>
          <w:szCs w:val="28"/>
        </w:rPr>
        <w:t>-пг</w:t>
      </w:r>
    </w:p>
    <w:p w:rsidR="00A1118E" w:rsidRPr="00D84DA5" w:rsidRDefault="00A1118E" w:rsidP="00A1118E">
      <w:pPr>
        <w:ind w:firstLine="4111"/>
        <w:jc w:val="center"/>
        <w:rPr>
          <w:rStyle w:val="22"/>
          <w:rFonts w:eastAsiaTheme="majorEastAsia"/>
        </w:rPr>
      </w:pPr>
    </w:p>
    <w:p w:rsidR="00A1118E" w:rsidRPr="00D84DA5" w:rsidRDefault="00A1118E" w:rsidP="00A1118E">
      <w:pPr>
        <w:pStyle w:val="210"/>
        <w:shd w:val="clear" w:color="auto" w:fill="auto"/>
        <w:spacing w:line="317" w:lineRule="exact"/>
        <w:rPr>
          <w:rStyle w:val="22"/>
        </w:rPr>
      </w:pPr>
      <w:r w:rsidRPr="00D84DA5">
        <w:rPr>
          <w:rStyle w:val="22"/>
        </w:rPr>
        <w:t>СПИСОК</w:t>
      </w:r>
    </w:p>
    <w:p w:rsidR="00FC1D14" w:rsidRDefault="00687349" w:rsidP="00FC1D14">
      <w:pPr>
        <w:pStyle w:val="210"/>
        <w:shd w:val="clear" w:color="auto" w:fill="auto"/>
        <w:spacing w:line="317" w:lineRule="exact"/>
        <w:rPr>
          <w:color w:val="000000"/>
          <w:lang w:bidi="ru-RU"/>
        </w:rPr>
      </w:pPr>
      <w:r>
        <w:rPr>
          <w:rStyle w:val="22"/>
        </w:rPr>
        <w:t>работников</w:t>
      </w:r>
      <w:r w:rsidR="00A1118E" w:rsidRPr="00D84DA5">
        <w:rPr>
          <w:rStyle w:val="22"/>
        </w:rPr>
        <w:t xml:space="preserve"> Администрации Обоянского района</w:t>
      </w:r>
      <w:r w:rsidR="001E5C05">
        <w:rPr>
          <w:rStyle w:val="22"/>
        </w:rPr>
        <w:t xml:space="preserve"> Курской области</w:t>
      </w:r>
      <w:r w:rsidR="00A1118E" w:rsidRPr="00D84DA5">
        <w:rPr>
          <w:rStyle w:val="22"/>
        </w:rPr>
        <w:t xml:space="preserve">, ответственных за обеспечение выполнения организационно-технических мероприятий по подготовке и проведению выборов </w:t>
      </w:r>
      <w:r w:rsidR="00FC1D14">
        <w:rPr>
          <w:color w:val="000000"/>
          <w:lang w:bidi="ru-RU"/>
        </w:rPr>
        <w:t xml:space="preserve">Губернатора Курской области и выборов в органы местного самоуправления Обоянского района </w:t>
      </w:r>
    </w:p>
    <w:p w:rsidR="00A1118E" w:rsidRPr="00D84DA5" w:rsidRDefault="00FC1D14" w:rsidP="00A1118E">
      <w:pPr>
        <w:pStyle w:val="210"/>
        <w:shd w:val="clear" w:color="auto" w:fill="auto"/>
        <w:spacing w:line="317" w:lineRule="exact"/>
        <w:rPr>
          <w:rStyle w:val="22"/>
        </w:rPr>
      </w:pPr>
      <w:r>
        <w:rPr>
          <w:color w:val="000000"/>
          <w:lang w:bidi="ru-RU"/>
        </w:rPr>
        <w:t xml:space="preserve">Курской области </w:t>
      </w:r>
      <w:r w:rsidR="00A1118E" w:rsidRPr="00D84DA5">
        <w:rPr>
          <w:rStyle w:val="22"/>
        </w:rPr>
        <w:t>в муниципальных образованиях Обоянского района</w:t>
      </w:r>
      <w:r w:rsidR="001E5C05">
        <w:rPr>
          <w:rStyle w:val="22"/>
        </w:rPr>
        <w:t xml:space="preserve"> Курской области</w:t>
      </w:r>
    </w:p>
    <w:p w:rsidR="00A1118E" w:rsidRPr="00D84DA5" w:rsidRDefault="00A1118E" w:rsidP="00A1118E">
      <w:pPr>
        <w:pStyle w:val="210"/>
        <w:shd w:val="clear" w:color="auto" w:fill="auto"/>
        <w:spacing w:line="317" w:lineRule="exact"/>
        <w:ind w:left="6260"/>
        <w:jc w:val="left"/>
        <w:rPr>
          <w:rStyle w:val="22"/>
        </w:rPr>
      </w:pPr>
    </w:p>
    <w:p w:rsidR="00A1118E" w:rsidRPr="00D84DA5" w:rsidRDefault="00A1118E" w:rsidP="00A1118E">
      <w:pPr>
        <w:pStyle w:val="210"/>
        <w:shd w:val="clear" w:color="auto" w:fill="auto"/>
        <w:spacing w:line="317" w:lineRule="exact"/>
        <w:jc w:val="left"/>
        <w:rPr>
          <w:rStyle w:val="22"/>
        </w:rPr>
      </w:pPr>
    </w:p>
    <w:p w:rsidR="00A1118E" w:rsidRPr="00D84DA5" w:rsidRDefault="00A1118E" w:rsidP="00A1118E">
      <w:pPr>
        <w:rPr>
          <w:rFonts w:ascii="Microsoft Sans Serif" w:eastAsiaTheme="majorEastAsia" w:hAnsi="Microsoft Sans Serif"/>
          <w:sz w:val="2"/>
          <w:szCs w:val="2"/>
        </w:rPr>
      </w:pPr>
    </w:p>
    <w:p w:rsidR="00A1118E" w:rsidRPr="00D84DA5" w:rsidRDefault="00A1118E" w:rsidP="00A1118E">
      <w:pPr>
        <w:framePr w:w="9475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9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19"/>
        <w:gridCol w:w="2691"/>
        <w:gridCol w:w="2550"/>
      </w:tblGrid>
      <w:tr w:rsidR="00D84DA5" w:rsidRPr="00D84DA5" w:rsidTr="00BA1F85">
        <w:trPr>
          <w:trHeight w:val="3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E" w:rsidRPr="00D84DA5" w:rsidRDefault="00A1118E" w:rsidP="00BA1F85">
            <w:pPr>
              <w:snapToGrid w:val="0"/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№ 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E" w:rsidRPr="00D84DA5" w:rsidRDefault="00A1118E" w:rsidP="00BA1F85">
            <w:pPr>
              <w:snapToGrid w:val="0"/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 xml:space="preserve">Муниципальное образование </w:t>
            </w:r>
          </w:p>
          <w:p w:rsidR="00A1118E" w:rsidRPr="00D84DA5" w:rsidRDefault="00A1118E" w:rsidP="00BA1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E" w:rsidRPr="00D84DA5" w:rsidRDefault="00A1118E" w:rsidP="00BA1F85">
            <w:pPr>
              <w:snapToGrid w:val="0"/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Ответственное лицо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E" w:rsidRPr="00D84DA5" w:rsidRDefault="00A1118E" w:rsidP="00BA1F85">
            <w:pPr>
              <w:snapToGrid w:val="0"/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Куратор</w:t>
            </w:r>
          </w:p>
        </w:tc>
      </w:tr>
      <w:tr w:rsidR="00BA1F85" w:rsidRPr="00D84DA5" w:rsidTr="00E62621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Pr="00D84DA5" w:rsidRDefault="00BA1F85" w:rsidP="00BA1F85">
            <w:pPr>
              <w:snapToGrid w:val="0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 xml:space="preserve">г. Обоянь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Default="00BA1F85" w:rsidP="00BA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Т.А.</w:t>
            </w:r>
          </w:p>
          <w:p w:rsidR="00BA1F85" w:rsidRPr="00D84DA5" w:rsidRDefault="00BA1F85" w:rsidP="00BA1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Новоженов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</w:p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Губанов Э. В.</w:t>
            </w:r>
          </w:p>
        </w:tc>
      </w:tr>
      <w:tr w:rsidR="00BA1F85" w:rsidRPr="00D84DA5" w:rsidTr="00E62621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Афанасьевский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Default="00BA1F85" w:rsidP="00BA1F85">
            <w:pPr>
              <w:rPr>
                <w:sz w:val="28"/>
                <w:szCs w:val="28"/>
              </w:rPr>
            </w:pPr>
            <w:proofErr w:type="spellStart"/>
            <w:r w:rsidRPr="00D84DA5">
              <w:rPr>
                <w:sz w:val="28"/>
                <w:szCs w:val="28"/>
              </w:rPr>
              <w:t>Душина</w:t>
            </w:r>
            <w:proofErr w:type="spellEnd"/>
            <w:r w:rsidRPr="00D84DA5">
              <w:rPr>
                <w:sz w:val="28"/>
                <w:szCs w:val="28"/>
              </w:rPr>
              <w:t xml:space="preserve"> Т.С.</w:t>
            </w:r>
          </w:p>
          <w:p w:rsidR="00BA1F85" w:rsidRPr="00D84DA5" w:rsidRDefault="00BA1F85" w:rsidP="00BA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Л.А.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</w:p>
        </w:tc>
      </w:tr>
      <w:tr w:rsidR="00BA1F85" w:rsidRPr="00D84DA5" w:rsidTr="00E62621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Рыбино – Будский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3C7AAF" w:rsidP="00BA1F85">
            <w:pPr>
              <w:snapToGrid w:val="0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Леонидова М.В.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</w:p>
        </w:tc>
      </w:tr>
      <w:tr w:rsidR="00BA1F85" w:rsidRPr="00D84DA5" w:rsidTr="00BA1F85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Зоринский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Default="00BA1F85" w:rsidP="00BA1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Д.И.</w:t>
            </w:r>
          </w:p>
          <w:p w:rsidR="00BA1F85" w:rsidRPr="00D84DA5" w:rsidRDefault="00BA1F85" w:rsidP="00BA1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 В.И.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Степанец Г.В.</w:t>
            </w:r>
          </w:p>
        </w:tc>
      </w:tr>
      <w:tr w:rsidR="00BA1F85" w:rsidRPr="00D84DA5" w:rsidTr="00BA1F85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Усланский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proofErr w:type="spellStart"/>
            <w:r w:rsidRPr="00D84DA5">
              <w:rPr>
                <w:sz w:val="28"/>
                <w:szCs w:val="28"/>
              </w:rPr>
              <w:t>Скрипин</w:t>
            </w:r>
            <w:proofErr w:type="spellEnd"/>
            <w:r w:rsidRPr="00D84DA5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</w:p>
        </w:tc>
      </w:tr>
      <w:tr w:rsidR="00BA1F85" w:rsidRPr="00D84DA5" w:rsidTr="00BA1F85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Бабинский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Рыжих С. В.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</w:p>
        </w:tc>
      </w:tr>
      <w:tr w:rsidR="00BA1F85" w:rsidRPr="00D84DA5" w:rsidTr="00BA1F85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Котельниковский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Долгов В. Н.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</w:p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</w:p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 xml:space="preserve">Лукьянчикова Н.В. </w:t>
            </w:r>
          </w:p>
        </w:tc>
      </w:tr>
      <w:tr w:rsidR="00BA1F85" w:rsidRPr="00D84DA5" w:rsidTr="00BA1F85">
        <w:trPr>
          <w:trHeight w:val="1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Башкатовский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snapToGrid w:val="0"/>
              <w:rPr>
                <w:sz w:val="28"/>
                <w:szCs w:val="28"/>
              </w:rPr>
            </w:pPr>
            <w:proofErr w:type="spellStart"/>
            <w:r w:rsidRPr="00D84DA5">
              <w:rPr>
                <w:sz w:val="28"/>
                <w:szCs w:val="28"/>
              </w:rPr>
              <w:t>Долженкова</w:t>
            </w:r>
            <w:proofErr w:type="spellEnd"/>
            <w:r w:rsidRPr="00D84DA5">
              <w:rPr>
                <w:sz w:val="28"/>
                <w:szCs w:val="28"/>
              </w:rPr>
              <w:t xml:space="preserve"> А. И.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</w:p>
        </w:tc>
      </w:tr>
      <w:tr w:rsidR="00BA1F85" w:rsidRPr="00D84DA5" w:rsidTr="00BA1F85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Каменский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Ларина И.Н.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</w:p>
        </w:tc>
      </w:tr>
      <w:tr w:rsidR="00BA1F85" w:rsidRPr="00D84DA5" w:rsidTr="00BA1F85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Рудавский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Default="00BA1F85" w:rsidP="00BA1F85">
            <w:pPr>
              <w:snapToGrid w:val="0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Савенков А. В.</w:t>
            </w:r>
          </w:p>
          <w:p w:rsidR="003C7AAF" w:rsidRPr="00D84DA5" w:rsidRDefault="003C7AAF" w:rsidP="00BA1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Т.А.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</w:p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Бухтиярова О. В.</w:t>
            </w:r>
          </w:p>
        </w:tc>
      </w:tr>
      <w:tr w:rsidR="00BA1F85" w:rsidRPr="00D84DA5" w:rsidTr="00BA1F85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Быкановский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3C7AAF" w:rsidP="00BA1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Елизарова Е.В.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</w:p>
        </w:tc>
      </w:tr>
      <w:tr w:rsidR="00BA1F85" w:rsidRPr="00D84DA5" w:rsidTr="00BA1F85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Гридасовский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Алпеев</w:t>
            </w:r>
            <w:proofErr w:type="spellEnd"/>
            <w:r>
              <w:rPr>
                <w:sz w:val="28"/>
                <w:szCs w:val="28"/>
              </w:rPr>
              <w:t xml:space="preserve"> М.Ф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</w:p>
        </w:tc>
      </w:tr>
      <w:tr w:rsidR="00BA1F85" w:rsidRPr="00D84DA5" w:rsidTr="00BA1F85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jc w:val="center"/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>Шевелевский сельсовет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Pr="00D84DA5" w:rsidRDefault="003C7AAF" w:rsidP="003C7AAF">
            <w:pPr>
              <w:rPr>
                <w:sz w:val="28"/>
                <w:szCs w:val="28"/>
              </w:rPr>
            </w:pPr>
            <w:r w:rsidRPr="00D84DA5">
              <w:rPr>
                <w:sz w:val="28"/>
                <w:szCs w:val="28"/>
              </w:rPr>
              <w:t xml:space="preserve">Дмитриев В.В. 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85" w:rsidRPr="00D84DA5" w:rsidRDefault="00BA1F85" w:rsidP="00BA1F85">
            <w:pPr>
              <w:rPr>
                <w:sz w:val="28"/>
                <w:szCs w:val="28"/>
              </w:rPr>
            </w:pPr>
          </w:p>
        </w:tc>
      </w:tr>
    </w:tbl>
    <w:p w:rsidR="00A1118E" w:rsidRPr="00D84DA5" w:rsidRDefault="00A1118E" w:rsidP="00A1118E">
      <w:pPr>
        <w:rPr>
          <w:rFonts w:ascii="Microsoft Sans Serif" w:hAnsi="Microsoft Sans Serif"/>
          <w:sz w:val="2"/>
          <w:szCs w:val="2"/>
        </w:rPr>
      </w:pPr>
    </w:p>
    <w:p w:rsidR="0040192F" w:rsidRPr="00D84DA5" w:rsidRDefault="0040192F" w:rsidP="00FE3E4A">
      <w:pPr>
        <w:ind w:firstLine="708"/>
        <w:jc w:val="both"/>
        <w:rPr>
          <w:sz w:val="28"/>
          <w:szCs w:val="28"/>
        </w:rPr>
      </w:pPr>
    </w:p>
    <w:sectPr w:rsidR="0040192F" w:rsidRPr="00D84DA5" w:rsidSect="00623B3E">
      <w:headerReference w:type="default" r:id="rId9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E1" w:rsidRDefault="009211E1">
      <w:r>
        <w:separator/>
      </w:r>
    </w:p>
  </w:endnote>
  <w:endnote w:type="continuationSeparator" w:id="0">
    <w:p w:rsidR="009211E1" w:rsidRDefault="0092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E1" w:rsidRDefault="009211E1">
      <w:r>
        <w:separator/>
      </w:r>
    </w:p>
  </w:footnote>
  <w:footnote w:type="continuationSeparator" w:id="0">
    <w:p w:rsidR="009211E1" w:rsidRDefault="0092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917825"/>
      <w:docPartObj>
        <w:docPartGallery w:val="Page Numbers (Top of Page)"/>
        <w:docPartUnique/>
      </w:docPartObj>
    </w:sdtPr>
    <w:sdtEndPr/>
    <w:sdtContent>
      <w:p w:rsidR="006F6B7F" w:rsidRDefault="006F6B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89">
          <w:rPr>
            <w:noProof/>
          </w:rPr>
          <w:t>7</w:t>
        </w:r>
        <w:r>
          <w:fldChar w:fldCharType="end"/>
        </w:r>
      </w:p>
    </w:sdtContent>
  </w:sdt>
  <w:p w:rsidR="0086138E" w:rsidRDefault="008613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86D0C"/>
    <w:multiLevelType w:val="hybridMultilevel"/>
    <w:tmpl w:val="3A74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07D1"/>
    <w:multiLevelType w:val="hybridMultilevel"/>
    <w:tmpl w:val="6510B03A"/>
    <w:lvl w:ilvl="0" w:tplc="353A7BC0">
      <w:start w:val="1"/>
      <w:numFmt w:val="decimal"/>
      <w:lvlText w:val="%1."/>
      <w:lvlJc w:val="left"/>
      <w:pPr>
        <w:ind w:left="166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A9B1368"/>
    <w:multiLevelType w:val="hybridMultilevel"/>
    <w:tmpl w:val="81BEC95E"/>
    <w:lvl w:ilvl="0" w:tplc="D46CD950">
      <w:start w:val="1"/>
      <w:numFmt w:val="decimal"/>
      <w:lvlText w:val="%1."/>
      <w:lvlJc w:val="left"/>
      <w:pPr>
        <w:ind w:left="13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0D6B021B"/>
    <w:multiLevelType w:val="hybridMultilevel"/>
    <w:tmpl w:val="CB18F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31FF"/>
    <w:multiLevelType w:val="multilevel"/>
    <w:tmpl w:val="4600FB64"/>
    <w:lvl w:ilvl="0">
      <w:start w:val="2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0F915E57"/>
    <w:multiLevelType w:val="multilevel"/>
    <w:tmpl w:val="930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34D150F"/>
    <w:multiLevelType w:val="hybridMultilevel"/>
    <w:tmpl w:val="EF2ABD2C"/>
    <w:lvl w:ilvl="0" w:tplc="4844B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2597"/>
    <w:multiLevelType w:val="multilevel"/>
    <w:tmpl w:val="B742EC9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15CB4E2A"/>
    <w:multiLevelType w:val="hybridMultilevel"/>
    <w:tmpl w:val="A8C2C9EC"/>
    <w:lvl w:ilvl="0" w:tplc="BB3EA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73C2"/>
    <w:multiLevelType w:val="multilevel"/>
    <w:tmpl w:val="A294A74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1" w15:restartNumberingAfterBreak="0">
    <w:nsid w:val="18DF6683"/>
    <w:multiLevelType w:val="multilevel"/>
    <w:tmpl w:val="E3EA3DA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1AA01FB2"/>
    <w:multiLevelType w:val="multilevel"/>
    <w:tmpl w:val="F3EAEB8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 w15:restartNumberingAfterBreak="0">
    <w:nsid w:val="23897AD9"/>
    <w:multiLevelType w:val="hybridMultilevel"/>
    <w:tmpl w:val="51BA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D7EA0"/>
    <w:multiLevelType w:val="hybridMultilevel"/>
    <w:tmpl w:val="2A90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80470"/>
    <w:multiLevelType w:val="hybridMultilevel"/>
    <w:tmpl w:val="6E9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07164"/>
    <w:multiLevelType w:val="hybridMultilevel"/>
    <w:tmpl w:val="859C3FDE"/>
    <w:lvl w:ilvl="0" w:tplc="FECC83E8">
      <w:start w:val="1"/>
      <w:numFmt w:val="decimal"/>
      <w:lvlText w:val="%1."/>
      <w:lvlJc w:val="left"/>
      <w:pPr>
        <w:ind w:left="112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2E605A06"/>
    <w:multiLevelType w:val="hybridMultilevel"/>
    <w:tmpl w:val="A58099C0"/>
    <w:lvl w:ilvl="0" w:tplc="7E02A77A">
      <w:start w:val="5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B7606"/>
    <w:multiLevelType w:val="hybridMultilevel"/>
    <w:tmpl w:val="09928304"/>
    <w:lvl w:ilvl="0" w:tplc="AC862624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3FA554EB"/>
    <w:multiLevelType w:val="hybridMultilevel"/>
    <w:tmpl w:val="8ABC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57B9"/>
    <w:multiLevelType w:val="hybridMultilevel"/>
    <w:tmpl w:val="70A039CA"/>
    <w:lvl w:ilvl="0" w:tplc="F0163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382D2A"/>
    <w:multiLevelType w:val="hybridMultilevel"/>
    <w:tmpl w:val="4136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E41A2"/>
    <w:multiLevelType w:val="multilevel"/>
    <w:tmpl w:val="5A04B8F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 w15:restartNumberingAfterBreak="0">
    <w:nsid w:val="4AD93AA7"/>
    <w:multiLevelType w:val="hybridMultilevel"/>
    <w:tmpl w:val="9662D54E"/>
    <w:lvl w:ilvl="0" w:tplc="BB3EA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25FC2"/>
    <w:multiLevelType w:val="multilevel"/>
    <w:tmpl w:val="2CE49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2AD004E"/>
    <w:multiLevelType w:val="hybridMultilevel"/>
    <w:tmpl w:val="F974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843BF"/>
    <w:multiLevelType w:val="multilevel"/>
    <w:tmpl w:val="19924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61A5B15"/>
    <w:multiLevelType w:val="hybridMultilevel"/>
    <w:tmpl w:val="43A435B6"/>
    <w:lvl w:ilvl="0" w:tplc="560EC74C">
      <w:start w:val="4"/>
      <w:numFmt w:val="decimal"/>
      <w:lvlText w:val="%1)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28" w15:restartNumberingAfterBreak="0">
    <w:nsid w:val="621B75A7"/>
    <w:multiLevelType w:val="hybridMultilevel"/>
    <w:tmpl w:val="BEA6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B44A5"/>
    <w:multiLevelType w:val="multilevel"/>
    <w:tmpl w:val="414A2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52D2E2C"/>
    <w:multiLevelType w:val="hybridMultilevel"/>
    <w:tmpl w:val="AAA86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30536"/>
    <w:multiLevelType w:val="hybridMultilevel"/>
    <w:tmpl w:val="AFF8305E"/>
    <w:lvl w:ilvl="0" w:tplc="E4C6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6605F9"/>
    <w:multiLevelType w:val="hybridMultilevel"/>
    <w:tmpl w:val="F6CA6F96"/>
    <w:lvl w:ilvl="0" w:tplc="353A7BC0">
      <w:start w:val="1"/>
      <w:numFmt w:val="decimal"/>
      <w:lvlText w:val="%1."/>
      <w:lvlJc w:val="left"/>
      <w:pPr>
        <w:ind w:left="166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7FFB1801"/>
    <w:multiLevelType w:val="hybridMultilevel"/>
    <w:tmpl w:val="4EC674F6"/>
    <w:lvl w:ilvl="0" w:tplc="A73896E0">
      <w:start w:val="2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2"/>
  </w:num>
  <w:num w:numId="23">
    <w:abstractNumId w:val="30"/>
  </w:num>
  <w:num w:numId="24">
    <w:abstractNumId w:val="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29"/>
  </w:num>
  <w:num w:numId="37">
    <w:abstractNumId w:val="2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EE"/>
    <w:rsid w:val="000108F1"/>
    <w:rsid w:val="00010FE9"/>
    <w:rsid w:val="00021538"/>
    <w:rsid w:val="00044C6D"/>
    <w:rsid w:val="000544E3"/>
    <w:rsid w:val="00087C04"/>
    <w:rsid w:val="00087F73"/>
    <w:rsid w:val="00093406"/>
    <w:rsid w:val="000A5EC4"/>
    <w:rsid w:val="000B44BD"/>
    <w:rsid w:val="000B6152"/>
    <w:rsid w:val="000D6A9C"/>
    <w:rsid w:val="000D7457"/>
    <w:rsid w:val="000D7D72"/>
    <w:rsid w:val="000F421D"/>
    <w:rsid w:val="000F56DA"/>
    <w:rsid w:val="000F64A4"/>
    <w:rsid w:val="00107F87"/>
    <w:rsid w:val="00112561"/>
    <w:rsid w:val="00114B8F"/>
    <w:rsid w:val="00115AF0"/>
    <w:rsid w:val="0012184F"/>
    <w:rsid w:val="00126104"/>
    <w:rsid w:val="001503E8"/>
    <w:rsid w:val="00152CB6"/>
    <w:rsid w:val="00155D9F"/>
    <w:rsid w:val="00157695"/>
    <w:rsid w:val="0017061F"/>
    <w:rsid w:val="00191ED9"/>
    <w:rsid w:val="00191F8D"/>
    <w:rsid w:val="001A1C41"/>
    <w:rsid w:val="001A5FFF"/>
    <w:rsid w:val="001B1CDE"/>
    <w:rsid w:val="001B6B27"/>
    <w:rsid w:val="001C1410"/>
    <w:rsid w:val="001D0850"/>
    <w:rsid w:val="001D2C1A"/>
    <w:rsid w:val="001E5C05"/>
    <w:rsid w:val="001E6FCD"/>
    <w:rsid w:val="0020029E"/>
    <w:rsid w:val="00203EA1"/>
    <w:rsid w:val="00217C3F"/>
    <w:rsid w:val="00234EFB"/>
    <w:rsid w:val="002626CD"/>
    <w:rsid w:val="00266D07"/>
    <w:rsid w:val="00270EA3"/>
    <w:rsid w:val="002A27AF"/>
    <w:rsid w:val="002A6E70"/>
    <w:rsid w:val="002B3B5C"/>
    <w:rsid w:val="002B43A2"/>
    <w:rsid w:val="002C4BF8"/>
    <w:rsid w:val="002C6960"/>
    <w:rsid w:val="002E70BB"/>
    <w:rsid w:val="002F6C4E"/>
    <w:rsid w:val="0030338D"/>
    <w:rsid w:val="00307830"/>
    <w:rsid w:val="00310D5E"/>
    <w:rsid w:val="00326DC8"/>
    <w:rsid w:val="00332C0B"/>
    <w:rsid w:val="00341BE0"/>
    <w:rsid w:val="003479A8"/>
    <w:rsid w:val="0035062A"/>
    <w:rsid w:val="003603B5"/>
    <w:rsid w:val="00370474"/>
    <w:rsid w:val="00371734"/>
    <w:rsid w:val="0037568A"/>
    <w:rsid w:val="00376865"/>
    <w:rsid w:val="00386EAB"/>
    <w:rsid w:val="003B0814"/>
    <w:rsid w:val="003B6F34"/>
    <w:rsid w:val="003C7AAF"/>
    <w:rsid w:val="003E4F0B"/>
    <w:rsid w:val="003E5446"/>
    <w:rsid w:val="003F399B"/>
    <w:rsid w:val="003F47D5"/>
    <w:rsid w:val="0040192F"/>
    <w:rsid w:val="00401E83"/>
    <w:rsid w:val="004055B0"/>
    <w:rsid w:val="0041095C"/>
    <w:rsid w:val="00415940"/>
    <w:rsid w:val="00417D92"/>
    <w:rsid w:val="00425827"/>
    <w:rsid w:val="00432F59"/>
    <w:rsid w:val="0043602C"/>
    <w:rsid w:val="0043691C"/>
    <w:rsid w:val="004474AC"/>
    <w:rsid w:val="00454F8A"/>
    <w:rsid w:val="00463B9A"/>
    <w:rsid w:val="004651A1"/>
    <w:rsid w:val="0047656F"/>
    <w:rsid w:val="00477EAB"/>
    <w:rsid w:val="00487D3E"/>
    <w:rsid w:val="004A4CF6"/>
    <w:rsid w:val="004A6055"/>
    <w:rsid w:val="004A64DB"/>
    <w:rsid w:val="004D4652"/>
    <w:rsid w:val="004D5B6A"/>
    <w:rsid w:val="004E12C7"/>
    <w:rsid w:val="004E1AFE"/>
    <w:rsid w:val="004E3658"/>
    <w:rsid w:val="004F3641"/>
    <w:rsid w:val="004F5907"/>
    <w:rsid w:val="00505FB6"/>
    <w:rsid w:val="00516972"/>
    <w:rsid w:val="00517D4E"/>
    <w:rsid w:val="00524836"/>
    <w:rsid w:val="00531AAB"/>
    <w:rsid w:val="00535181"/>
    <w:rsid w:val="005365BF"/>
    <w:rsid w:val="005375C7"/>
    <w:rsid w:val="005424E1"/>
    <w:rsid w:val="00551084"/>
    <w:rsid w:val="0056241F"/>
    <w:rsid w:val="00562500"/>
    <w:rsid w:val="0057128F"/>
    <w:rsid w:val="005A1448"/>
    <w:rsid w:val="005B1FF0"/>
    <w:rsid w:val="005D62EC"/>
    <w:rsid w:val="005F504D"/>
    <w:rsid w:val="005F6C1D"/>
    <w:rsid w:val="00602A39"/>
    <w:rsid w:val="00606268"/>
    <w:rsid w:val="006214D6"/>
    <w:rsid w:val="00623493"/>
    <w:rsid w:val="00623B3E"/>
    <w:rsid w:val="0062524C"/>
    <w:rsid w:val="00630419"/>
    <w:rsid w:val="00633E4B"/>
    <w:rsid w:val="00652253"/>
    <w:rsid w:val="006523EC"/>
    <w:rsid w:val="0065328F"/>
    <w:rsid w:val="006546F1"/>
    <w:rsid w:val="006631BD"/>
    <w:rsid w:val="0066703A"/>
    <w:rsid w:val="00667BC2"/>
    <w:rsid w:val="00667F87"/>
    <w:rsid w:val="0067797F"/>
    <w:rsid w:val="0068404C"/>
    <w:rsid w:val="00687349"/>
    <w:rsid w:val="006A00C1"/>
    <w:rsid w:val="006B11C7"/>
    <w:rsid w:val="006B5F7D"/>
    <w:rsid w:val="006E5444"/>
    <w:rsid w:val="006E66D2"/>
    <w:rsid w:val="006E6C7F"/>
    <w:rsid w:val="006F367E"/>
    <w:rsid w:val="006F6B7F"/>
    <w:rsid w:val="00703674"/>
    <w:rsid w:val="00740EB6"/>
    <w:rsid w:val="0074418B"/>
    <w:rsid w:val="00755BD4"/>
    <w:rsid w:val="007619B7"/>
    <w:rsid w:val="0077166B"/>
    <w:rsid w:val="00783326"/>
    <w:rsid w:val="00792852"/>
    <w:rsid w:val="0079292A"/>
    <w:rsid w:val="0079614D"/>
    <w:rsid w:val="007A2CD5"/>
    <w:rsid w:val="007B036A"/>
    <w:rsid w:val="007B351E"/>
    <w:rsid w:val="007F02B3"/>
    <w:rsid w:val="007F700B"/>
    <w:rsid w:val="008020F8"/>
    <w:rsid w:val="00802466"/>
    <w:rsid w:val="00804E44"/>
    <w:rsid w:val="00827D9A"/>
    <w:rsid w:val="00830789"/>
    <w:rsid w:val="008439E7"/>
    <w:rsid w:val="00844223"/>
    <w:rsid w:val="00847C4C"/>
    <w:rsid w:val="0086138E"/>
    <w:rsid w:val="00864C52"/>
    <w:rsid w:val="008771DD"/>
    <w:rsid w:val="008810C5"/>
    <w:rsid w:val="00884189"/>
    <w:rsid w:val="00897474"/>
    <w:rsid w:val="008A07A6"/>
    <w:rsid w:val="008A1E55"/>
    <w:rsid w:val="008A231E"/>
    <w:rsid w:val="008C115D"/>
    <w:rsid w:val="008C1934"/>
    <w:rsid w:val="008C518C"/>
    <w:rsid w:val="008D28AC"/>
    <w:rsid w:val="008D344F"/>
    <w:rsid w:val="008D6A23"/>
    <w:rsid w:val="008E4016"/>
    <w:rsid w:val="008E5650"/>
    <w:rsid w:val="008E7B60"/>
    <w:rsid w:val="008F00FD"/>
    <w:rsid w:val="009014CA"/>
    <w:rsid w:val="0090240D"/>
    <w:rsid w:val="00906726"/>
    <w:rsid w:val="009211E1"/>
    <w:rsid w:val="0092431C"/>
    <w:rsid w:val="00946538"/>
    <w:rsid w:val="0096019A"/>
    <w:rsid w:val="00966984"/>
    <w:rsid w:val="009755A3"/>
    <w:rsid w:val="00982187"/>
    <w:rsid w:val="009948AE"/>
    <w:rsid w:val="00994CCF"/>
    <w:rsid w:val="0099607A"/>
    <w:rsid w:val="009A40DA"/>
    <w:rsid w:val="009B4B40"/>
    <w:rsid w:val="009C32EC"/>
    <w:rsid w:val="009D5251"/>
    <w:rsid w:val="009D7574"/>
    <w:rsid w:val="009E2B4A"/>
    <w:rsid w:val="00A020A1"/>
    <w:rsid w:val="00A022C4"/>
    <w:rsid w:val="00A044AA"/>
    <w:rsid w:val="00A06192"/>
    <w:rsid w:val="00A1118E"/>
    <w:rsid w:val="00A27F4B"/>
    <w:rsid w:val="00A3088D"/>
    <w:rsid w:val="00A35EAC"/>
    <w:rsid w:val="00A36DF5"/>
    <w:rsid w:val="00A40621"/>
    <w:rsid w:val="00A40E4E"/>
    <w:rsid w:val="00A612CF"/>
    <w:rsid w:val="00A6707F"/>
    <w:rsid w:val="00A67758"/>
    <w:rsid w:val="00A76C23"/>
    <w:rsid w:val="00A80357"/>
    <w:rsid w:val="00A86A2C"/>
    <w:rsid w:val="00A907B2"/>
    <w:rsid w:val="00A96C8E"/>
    <w:rsid w:val="00AB0021"/>
    <w:rsid w:val="00AB045F"/>
    <w:rsid w:val="00AE3C4D"/>
    <w:rsid w:val="00AF29DA"/>
    <w:rsid w:val="00AF2BBC"/>
    <w:rsid w:val="00AF3A2B"/>
    <w:rsid w:val="00AF419D"/>
    <w:rsid w:val="00B07FEB"/>
    <w:rsid w:val="00B1265D"/>
    <w:rsid w:val="00B1787A"/>
    <w:rsid w:val="00B2310C"/>
    <w:rsid w:val="00B26951"/>
    <w:rsid w:val="00B459BD"/>
    <w:rsid w:val="00B508E8"/>
    <w:rsid w:val="00B72138"/>
    <w:rsid w:val="00B9098E"/>
    <w:rsid w:val="00B90C6B"/>
    <w:rsid w:val="00B966DF"/>
    <w:rsid w:val="00BA1F85"/>
    <w:rsid w:val="00BA27E5"/>
    <w:rsid w:val="00BB0DEA"/>
    <w:rsid w:val="00BD21E4"/>
    <w:rsid w:val="00BD7B1D"/>
    <w:rsid w:val="00BD7E61"/>
    <w:rsid w:val="00BE3A30"/>
    <w:rsid w:val="00C02B1C"/>
    <w:rsid w:val="00C0491E"/>
    <w:rsid w:val="00C056CC"/>
    <w:rsid w:val="00C075CD"/>
    <w:rsid w:val="00C2573B"/>
    <w:rsid w:val="00C562BB"/>
    <w:rsid w:val="00C61145"/>
    <w:rsid w:val="00C62745"/>
    <w:rsid w:val="00C66B3C"/>
    <w:rsid w:val="00C67955"/>
    <w:rsid w:val="00C77045"/>
    <w:rsid w:val="00C84727"/>
    <w:rsid w:val="00C859A4"/>
    <w:rsid w:val="00C9187C"/>
    <w:rsid w:val="00C9444E"/>
    <w:rsid w:val="00CA478E"/>
    <w:rsid w:val="00CA7CD0"/>
    <w:rsid w:val="00CC1D44"/>
    <w:rsid w:val="00CD598D"/>
    <w:rsid w:val="00CD6490"/>
    <w:rsid w:val="00CE7FE4"/>
    <w:rsid w:val="00D1038E"/>
    <w:rsid w:val="00D16632"/>
    <w:rsid w:val="00D2016A"/>
    <w:rsid w:val="00D312CA"/>
    <w:rsid w:val="00D33031"/>
    <w:rsid w:val="00D35189"/>
    <w:rsid w:val="00D56543"/>
    <w:rsid w:val="00D57040"/>
    <w:rsid w:val="00D662A5"/>
    <w:rsid w:val="00D84DA5"/>
    <w:rsid w:val="00DA0C0C"/>
    <w:rsid w:val="00DD0B67"/>
    <w:rsid w:val="00DE7555"/>
    <w:rsid w:val="00DF29DC"/>
    <w:rsid w:val="00E013A8"/>
    <w:rsid w:val="00E01850"/>
    <w:rsid w:val="00E03098"/>
    <w:rsid w:val="00E11C89"/>
    <w:rsid w:val="00E120C2"/>
    <w:rsid w:val="00E133B8"/>
    <w:rsid w:val="00E157A8"/>
    <w:rsid w:val="00E31E05"/>
    <w:rsid w:val="00E77333"/>
    <w:rsid w:val="00E833CC"/>
    <w:rsid w:val="00E923CC"/>
    <w:rsid w:val="00EA4454"/>
    <w:rsid w:val="00EA6E79"/>
    <w:rsid w:val="00EB3893"/>
    <w:rsid w:val="00EB5245"/>
    <w:rsid w:val="00EC1B8F"/>
    <w:rsid w:val="00EC7327"/>
    <w:rsid w:val="00ED2FEE"/>
    <w:rsid w:val="00ED61B9"/>
    <w:rsid w:val="00ED7536"/>
    <w:rsid w:val="00EE0FF7"/>
    <w:rsid w:val="00EF2D75"/>
    <w:rsid w:val="00F10A10"/>
    <w:rsid w:val="00F10DD6"/>
    <w:rsid w:val="00F2123A"/>
    <w:rsid w:val="00F22B61"/>
    <w:rsid w:val="00F22C01"/>
    <w:rsid w:val="00F32F3A"/>
    <w:rsid w:val="00F41428"/>
    <w:rsid w:val="00F42199"/>
    <w:rsid w:val="00F568DC"/>
    <w:rsid w:val="00F6122E"/>
    <w:rsid w:val="00F62E5F"/>
    <w:rsid w:val="00F6794E"/>
    <w:rsid w:val="00F738E6"/>
    <w:rsid w:val="00F75470"/>
    <w:rsid w:val="00F81D2F"/>
    <w:rsid w:val="00F858A3"/>
    <w:rsid w:val="00F964A5"/>
    <w:rsid w:val="00FA33DE"/>
    <w:rsid w:val="00FA3D05"/>
    <w:rsid w:val="00FB41B1"/>
    <w:rsid w:val="00FC1D14"/>
    <w:rsid w:val="00FC5120"/>
    <w:rsid w:val="00FD27D4"/>
    <w:rsid w:val="00FE3E4A"/>
    <w:rsid w:val="00FE4E2B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8B0C"/>
  <w15:docId w15:val="{8C2F5D8A-C41E-42F6-BBD9-1D882BF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E6C7F"/>
    <w:pPr>
      <w:keepNext/>
      <w:suppressAutoHyphens w:val="0"/>
      <w:spacing w:before="240" w:after="60"/>
      <w:outlineLvl w:val="0"/>
    </w:pPr>
    <w:rPr>
      <w:rFonts w:ascii="Arial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E6C7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E6C7F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6E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30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Body Text"/>
    <w:basedOn w:val="a"/>
    <w:link w:val="a4"/>
    <w:unhideWhenUsed/>
    <w:rsid w:val="00ED2FE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D2F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D2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D2F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23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57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57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E157A8"/>
  </w:style>
  <w:style w:type="paragraph" w:customStyle="1" w:styleId="ConsPlusNormal">
    <w:name w:val="ConsPlusNormal"/>
    <w:link w:val="ConsPlusNormal0"/>
    <w:rsid w:val="00A27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19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7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28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8A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"/>
    <w:basedOn w:val="a1"/>
    <w:rsid w:val="00341B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6E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D3303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D33031"/>
    <w:pPr>
      <w:autoSpaceDE w:val="0"/>
      <w:spacing w:after="120"/>
    </w:pPr>
    <w:rPr>
      <w:sz w:val="16"/>
      <w:szCs w:val="16"/>
    </w:rPr>
  </w:style>
  <w:style w:type="paragraph" w:customStyle="1" w:styleId="text">
    <w:name w:val="text"/>
    <w:basedOn w:val="a"/>
    <w:rsid w:val="00D3303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d">
    <w:name w:val="Normal (Web)"/>
    <w:basedOn w:val="a"/>
    <w:uiPriority w:val="99"/>
    <w:unhideWhenUsed/>
    <w:rsid w:val="005A14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semiHidden/>
    <w:rsid w:val="005A1448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semiHidden/>
    <w:rsid w:val="005A1448"/>
    <w:pPr>
      <w:suppressAutoHyphens w:val="0"/>
      <w:ind w:left="720"/>
    </w:pPr>
    <w:rPr>
      <w:rFonts w:eastAsia="Calibri"/>
      <w:lang w:eastAsia="ru-RU"/>
    </w:rPr>
  </w:style>
  <w:style w:type="paragraph" w:customStyle="1" w:styleId="ConsNonformat">
    <w:name w:val="ConsNonformat"/>
    <w:uiPriority w:val="99"/>
    <w:semiHidden/>
    <w:rsid w:val="005A1448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E1A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e">
    <w:name w:val="footnote text"/>
    <w:basedOn w:val="a"/>
    <w:link w:val="af"/>
    <w:semiHidden/>
    <w:unhideWhenUsed/>
    <w:rsid w:val="00B9098E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B9098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rsid w:val="00B9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B9098E"/>
    <w:rPr>
      <w:rFonts w:ascii="Times New Roman" w:hAnsi="Times New Roman" w:cs="Times New Roman" w:hint="default"/>
      <w:vertAlign w:val="superscript"/>
    </w:rPr>
  </w:style>
  <w:style w:type="character" w:customStyle="1" w:styleId="15">
    <w:name w:val="Заголовок №1_"/>
    <w:basedOn w:val="a0"/>
    <w:link w:val="16"/>
    <w:uiPriority w:val="99"/>
    <w:locked/>
    <w:rsid w:val="004D4652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4D4652"/>
    <w:pPr>
      <w:shd w:val="clear" w:color="auto" w:fill="FFFFFF"/>
      <w:suppressAutoHyphens w:val="0"/>
      <w:spacing w:after="300" w:line="355" w:lineRule="exact"/>
      <w:jc w:val="center"/>
      <w:outlineLvl w:val="0"/>
    </w:pPr>
    <w:rPr>
      <w:rFonts w:eastAsiaTheme="minorHAnsi"/>
      <w:sz w:val="31"/>
      <w:szCs w:val="31"/>
      <w:lang w:eastAsia="en-US"/>
    </w:rPr>
  </w:style>
  <w:style w:type="paragraph" w:styleId="af1">
    <w:name w:val="footer"/>
    <w:basedOn w:val="a"/>
    <w:link w:val="af2"/>
    <w:uiPriority w:val="99"/>
    <w:unhideWhenUsed/>
    <w:rsid w:val="003033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33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652253"/>
    <w:pPr>
      <w:suppressAutoHyphens w:val="0"/>
      <w:spacing w:before="100" w:beforeAutospacing="1" w:after="119"/>
    </w:pPr>
    <w:rPr>
      <w:lang w:eastAsia="ru-RU"/>
    </w:rPr>
  </w:style>
  <w:style w:type="table" w:styleId="af3">
    <w:name w:val="Table Grid"/>
    <w:basedOn w:val="a1"/>
    <w:uiPriority w:val="59"/>
    <w:rsid w:val="00454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0B615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caption"/>
    <w:basedOn w:val="a"/>
    <w:next w:val="a"/>
    <w:qFormat/>
    <w:rsid w:val="00FE3E4A"/>
    <w:pPr>
      <w:suppressAutoHyphens w:val="0"/>
      <w:jc w:val="center"/>
    </w:pPr>
    <w:rPr>
      <w:sz w:val="34"/>
      <w:szCs w:val="20"/>
      <w:lang w:eastAsia="ru-RU"/>
    </w:rPr>
  </w:style>
  <w:style w:type="character" w:customStyle="1" w:styleId="af6">
    <w:name w:val="Основной текст_"/>
    <w:link w:val="21"/>
    <w:rsid w:val="008A07A6"/>
    <w:rPr>
      <w:spacing w:val="4"/>
      <w:shd w:val="clear" w:color="auto" w:fill="FFFFFF"/>
    </w:rPr>
  </w:style>
  <w:style w:type="paragraph" w:customStyle="1" w:styleId="21">
    <w:name w:val="Основной текст2"/>
    <w:basedOn w:val="a"/>
    <w:link w:val="af6"/>
    <w:rsid w:val="008A07A6"/>
    <w:pPr>
      <w:widowControl w:val="0"/>
      <w:shd w:val="clear" w:color="auto" w:fill="FFFFFF"/>
      <w:suppressAutoHyphens w:val="0"/>
      <w:spacing w:before="240" w:after="240" w:line="0" w:lineRule="atLeas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51">
    <w:name w:val="Основной текст (5)"/>
    <w:rsid w:val="008A0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uiPriority w:val="99"/>
    <w:locked/>
    <w:rsid w:val="00CE7FE4"/>
    <w:rPr>
      <w:sz w:val="28"/>
      <w:szCs w:val="28"/>
      <w:shd w:val="clear" w:color="auto" w:fill="FFFFFF"/>
    </w:rPr>
  </w:style>
  <w:style w:type="paragraph" w:customStyle="1" w:styleId="33">
    <w:name w:val="Основной текст3"/>
    <w:basedOn w:val="a"/>
    <w:link w:val="32"/>
    <w:uiPriority w:val="99"/>
    <w:rsid w:val="00CE7FE4"/>
    <w:pPr>
      <w:widowControl w:val="0"/>
      <w:shd w:val="clear" w:color="auto" w:fill="FFFFFF"/>
      <w:suppressAutoHyphens w:val="0"/>
      <w:spacing w:before="360" w:line="48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7">
    <w:name w:val="Подпись к таблице"/>
    <w:basedOn w:val="a"/>
    <w:uiPriority w:val="99"/>
    <w:rsid w:val="00CE7FE4"/>
    <w:pPr>
      <w:widowControl w:val="0"/>
      <w:shd w:val="clear" w:color="auto" w:fill="FFFFFF"/>
      <w:suppressAutoHyphens w:val="0"/>
      <w:spacing w:line="240" w:lineRule="atLeast"/>
    </w:pPr>
    <w:rPr>
      <w:color w:val="000000"/>
      <w:sz w:val="22"/>
      <w:szCs w:val="22"/>
      <w:lang w:eastAsia="ru-RU"/>
    </w:rPr>
  </w:style>
  <w:style w:type="character" w:customStyle="1" w:styleId="52">
    <w:name w:val="Основной текст (5)_"/>
    <w:rsid w:val="00CE7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2">
    <w:name w:val="Основной текст (2)_"/>
    <w:link w:val="210"/>
    <w:rsid w:val="0040192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40192F"/>
    <w:pPr>
      <w:widowControl w:val="0"/>
      <w:shd w:val="clear" w:color="auto" w:fill="FFFFFF"/>
      <w:suppressAutoHyphens w:val="0"/>
      <w:spacing w:line="379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8135-9B4D-4A10-AAC5-4683D3AE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user</cp:lastModifiedBy>
  <cp:revision>2</cp:revision>
  <cp:lastPrinted>2024-07-08T10:04:00Z</cp:lastPrinted>
  <dcterms:created xsi:type="dcterms:W3CDTF">2024-07-09T11:26:00Z</dcterms:created>
  <dcterms:modified xsi:type="dcterms:W3CDTF">2024-07-09T11:26:00Z</dcterms:modified>
</cp:coreProperties>
</file>