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BE859D9" w14:textId="77777777" w:rsidR="008E6B03" w:rsidRDefault="008E6B03" w:rsidP="0061569E">
      <w:pPr>
        <w:keepNext/>
        <w:tabs>
          <w:tab w:val="num" w:pos="0"/>
        </w:tabs>
        <w:autoSpaceDE w:val="0"/>
        <w:spacing w:before="240" w:after="60"/>
        <w:jc w:val="center"/>
        <w:outlineLvl w:val="2"/>
        <w:rPr>
          <w:b/>
          <w:sz w:val="27"/>
          <w:szCs w:val="27"/>
        </w:rPr>
      </w:pPr>
      <w:bookmarkStart w:id="0" w:name="_Hlk180487318"/>
    </w:p>
    <w:p w14:paraId="1055F7EE" w14:textId="3EBEE1C7" w:rsidR="0061569E" w:rsidRDefault="0061569E" w:rsidP="0061569E">
      <w:pPr>
        <w:keepNext/>
        <w:tabs>
          <w:tab w:val="num" w:pos="0"/>
        </w:tabs>
        <w:autoSpaceDE w:val="0"/>
        <w:spacing w:before="240" w:after="60"/>
        <w:jc w:val="center"/>
        <w:outlineLvl w:val="2"/>
        <w:rPr>
          <w:b/>
          <w:bCs/>
          <w:sz w:val="32"/>
          <w:szCs w:val="32"/>
        </w:rPr>
      </w:pPr>
      <w:r>
        <w:rPr>
          <w:b/>
          <w:sz w:val="32"/>
          <w:szCs w:val="32"/>
        </w:rPr>
        <w:t>ПРЕДСТАВИТЕЛЬНОЕ СОБРАНИЕ</w:t>
      </w:r>
    </w:p>
    <w:p w14:paraId="4D1519D6" w14:textId="77777777" w:rsidR="0061569E" w:rsidRDefault="0061569E" w:rsidP="0061569E">
      <w:pPr>
        <w:jc w:val="center"/>
        <w:rPr>
          <w:b/>
          <w:bCs/>
          <w:sz w:val="32"/>
          <w:szCs w:val="32"/>
        </w:rPr>
      </w:pPr>
      <w:r>
        <w:rPr>
          <w:b/>
          <w:bCs/>
          <w:caps/>
          <w:sz w:val="32"/>
          <w:szCs w:val="32"/>
        </w:rPr>
        <w:t>Обоянского</w:t>
      </w:r>
      <w:r>
        <w:rPr>
          <w:b/>
          <w:bCs/>
          <w:sz w:val="32"/>
          <w:szCs w:val="32"/>
        </w:rPr>
        <w:t xml:space="preserve"> РАЙОНА КУРСКОЙ ОБЛАСТИ</w:t>
      </w:r>
    </w:p>
    <w:p w14:paraId="3D8CFF4F" w14:textId="77777777" w:rsidR="0061569E" w:rsidRDefault="0061569E" w:rsidP="0061569E">
      <w:pPr>
        <w:keepNext/>
        <w:jc w:val="center"/>
        <w:outlineLvl w:val="0"/>
        <w:rPr>
          <w:rFonts w:ascii="Arial" w:hAnsi="Arial" w:cs="Arial"/>
          <w:b/>
          <w:bCs/>
          <w:color w:val="333333"/>
          <w:kern w:val="32"/>
          <w:sz w:val="4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01F6E13" wp14:editId="50CE79B0">
                <wp:simplePos x="0" y="0"/>
                <wp:positionH relativeFrom="column">
                  <wp:posOffset>-20955</wp:posOffset>
                </wp:positionH>
                <wp:positionV relativeFrom="paragraph">
                  <wp:posOffset>62865</wp:posOffset>
                </wp:positionV>
                <wp:extent cx="6553200" cy="0"/>
                <wp:effectExtent l="17145" t="15240" r="20955" b="22860"/>
                <wp:wrapNone/>
                <wp:docPr id="5" name="Прямая соединительная линия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5320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DFDE366" id="Прямая соединительная линия 5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.65pt,4.95pt" to="514.35pt,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" strokeweight="2.25pt"/>
            </w:pict>
          </mc:Fallback>
        </mc:AlternateContent>
      </w:r>
    </w:p>
    <w:p w14:paraId="652B47FF" w14:textId="77777777" w:rsidR="0061569E" w:rsidRDefault="0061569E" w:rsidP="0061569E">
      <w:pPr>
        <w:keepNext/>
        <w:spacing w:before="240" w:after="60"/>
        <w:jc w:val="center"/>
        <w:outlineLvl w:val="1"/>
        <w:rPr>
          <w:b/>
          <w:iCs/>
          <w:sz w:val="28"/>
          <w:szCs w:val="28"/>
        </w:rPr>
      </w:pPr>
      <w:r>
        <w:rPr>
          <w:b/>
          <w:iCs/>
          <w:sz w:val="28"/>
          <w:szCs w:val="28"/>
        </w:rPr>
        <w:t>РЕШЕНИЕ</w:t>
      </w:r>
    </w:p>
    <w:p w14:paraId="4875FAB8" w14:textId="2873322F" w:rsidR="0061569E" w:rsidRDefault="0061569E" w:rsidP="0061569E">
      <w:pPr>
        <w:pStyle w:val="3"/>
        <w:rPr>
          <w:rFonts w:ascii="Times New Roman" w:hAnsi="Times New Roman" w:cs="Times New Roman"/>
          <w:bCs w:val="0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 xml:space="preserve">«25» февраля 2025 г.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  <w:u w:val="single"/>
        </w:rPr>
        <w:t>№ 1 /</w:t>
      </w:r>
      <w:r w:rsidR="008E6B03">
        <w:rPr>
          <w:rFonts w:ascii="Times New Roman" w:hAnsi="Times New Roman" w:cs="Times New Roman"/>
          <w:sz w:val="28"/>
          <w:szCs w:val="28"/>
          <w:u w:val="single"/>
        </w:rPr>
        <w:t>4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- </w:t>
      </w:r>
      <w:r>
        <w:rPr>
          <w:rFonts w:ascii="Times New Roman" w:hAnsi="Times New Roman" w:cs="Times New Roman"/>
          <w:sz w:val="28"/>
          <w:szCs w:val="28"/>
          <w:u w:val="single"/>
          <w:lang w:val="en-US"/>
        </w:rPr>
        <w:t>V</w:t>
      </w:r>
    </w:p>
    <w:p w14:paraId="71205310" w14:textId="77777777" w:rsidR="0061569E" w:rsidRDefault="0061569E" w:rsidP="0061569E">
      <w:pPr>
        <w:pStyle w:val="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г. Обоянь</w:t>
      </w:r>
    </w:p>
    <w:p w14:paraId="4541494C" w14:textId="77777777" w:rsidR="00BC1ECA" w:rsidRPr="009F13F8" w:rsidRDefault="00BC1ECA" w:rsidP="00BC1ECA">
      <w:pPr>
        <w:pStyle w:val="ConsPlusNormal0"/>
        <w:widowControl/>
        <w:rPr>
          <w:rFonts w:ascii="Times New Roman" w:hAnsi="Times New Roman" w:cs="Times New Roman"/>
          <w:sz w:val="28"/>
          <w:szCs w:val="28"/>
        </w:rPr>
      </w:pPr>
    </w:p>
    <w:p w14:paraId="74A5C465" w14:textId="77777777" w:rsidR="00BC1ECA" w:rsidRPr="0061569E" w:rsidRDefault="00BC1ECA" w:rsidP="00BC1ECA">
      <w:pPr>
        <w:pStyle w:val="ConsPlusNormal0"/>
        <w:widowControl/>
        <w:rPr>
          <w:rFonts w:ascii="Times New Roman" w:hAnsi="Times New Roman" w:cs="Times New Roman"/>
          <w:b/>
          <w:sz w:val="28"/>
          <w:szCs w:val="28"/>
        </w:rPr>
      </w:pPr>
    </w:p>
    <w:p w14:paraId="361DA309" w14:textId="77777777" w:rsidR="0061569E" w:rsidRPr="0061569E" w:rsidRDefault="0061569E" w:rsidP="0061569E">
      <w:pPr>
        <w:jc w:val="center"/>
        <w:rPr>
          <w:rFonts w:eastAsia="Calibri"/>
          <w:b/>
          <w:sz w:val="28"/>
          <w:szCs w:val="28"/>
        </w:rPr>
      </w:pPr>
      <w:r w:rsidRPr="0061569E">
        <w:rPr>
          <w:b/>
          <w:color w:val="000000"/>
          <w:sz w:val="28"/>
          <w:szCs w:val="28"/>
        </w:rPr>
        <w:t xml:space="preserve">Об утверждении </w:t>
      </w:r>
      <w:r w:rsidRPr="0061569E">
        <w:rPr>
          <w:b/>
          <w:sz w:val="28"/>
          <w:szCs w:val="28"/>
        </w:rPr>
        <w:t>проекта решения «Об утверждении перечня объектов, в отношении которых планируется заключение концессионного соглашения»</w:t>
      </w:r>
    </w:p>
    <w:p w14:paraId="2A045F2C" w14:textId="77777777" w:rsidR="0061569E" w:rsidRDefault="0061569E" w:rsidP="0061569E">
      <w:pPr>
        <w:jc w:val="both"/>
        <w:rPr>
          <w:rFonts w:eastAsia="Calibri"/>
          <w:bCs/>
          <w:sz w:val="28"/>
          <w:szCs w:val="28"/>
        </w:rPr>
      </w:pPr>
    </w:p>
    <w:p w14:paraId="32AA6C51" w14:textId="13138796" w:rsidR="0061569E" w:rsidRDefault="0061569E" w:rsidP="0061569E">
      <w:pPr>
        <w:ind w:firstLine="708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Руководствуясь п. 3 ст. 4 Федерального закона от 21.07.2005 г. №115-ФЗ «О концессионных соглашениях», Федеральным законом от 06.10.2003 г. №131-ФЗ «Об общих принципах организации местного самоуправления в Российской Федерации», Уставом муниципального образования </w:t>
      </w:r>
      <w:r w:rsidR="004857C4">
        <w:rPr>
          <w:bCs/>
          <w:sz w:val="28"/>
          <w:szCs w:val="28"/>
        </w:rPr>
        <w:t>«</w:t>
      </w:r>
      <w:r>
        <w:rPr>
          <w:bCs/>
          <w:sz w:val="28"/>
          <w:szCs w:val="28"/>
        </w:rPr>
        <w:t xml:space="preserve">Обоянский </w:t>
      </w:r>
      <w:r w:rsidR="004857C4">
        <w:rPr>
          <w:bCs/>
          <w:sz w:val="28"/>
          <w:szCs w:val="28"/>
        </w:rPr>
        <w:t xml:space="preserve">муниципальный </w:t>
      </w:r>
      <w:r>
        <w:rPr>
          <w:bCs/>
          <w:sz w:val="28"/>
          <w:szCs w:val="28"/>
        </w:rPr>
        <w:t>район</w:t>
      </w:r>
      <w:r w:rsidR="004857C4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Курской области, </w:t>
      </w:r>
      <w:r w:rsidRPr="000734EF">
        <w:rPr>
          <w:sz w:val="28"/>
          <w:szCs w:val="28"/>
        </w:rPr>
        <w:t>Представительное Собрание Обоянского района Курской области</w:t>
      </w:r>
    </w:p>
    <w:p w14:paraId="458ABA7B" w14:textId="77777777" w:rsidR="0061569E" w:rsidRPr="0061569E" w:rsidRDefault="0061569E" w:rsidP="0061569E">
      <w:pPr>
        <w:ind w:firstLine="708"/>
        <w:jc w:val="both"/>
        <w:rPr>
          <w:rFonts w:eastAsia="Lucida Sans Unicode"/>
          <w:bCs/>
          <w:sz w:val="28"/>
          <w:szCs w:val="28"/>
          <w:lang w:bidi="ru-RU"/>
        </w:rPr>
      </w:pPr>
    </w:p>
    <w:p w14:paraId="59FBFBBC" w14:textId="50B227EE" w:rsidR="00AE5550" w:rsidRPr="004C1842" w:rsidRDefault="0061569E" w:rsidP="00742B81">
      <w:pPr>
        <w:pStyle w:val="a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734EF">
        <w:rPr>
          <w:rFonts w:ascii="Times New Roman" w:hAnsi="Times New Roman" w:cs="Times New Roman"/>
          <w:b/>
          <w:bCs/>
          <w:sz w:val="28"/>
          <w:szCs w:val="28"/>
        </w:rPr>
        <w:t>РЕШИЛО:</w:t>
      </w:r>
    </w:p>
    <w:p w14:paraId="1E4D0F73" w14:textId="77777777" w:rsidR="00742B81" w:rsidRPr="00742B81" w:rsidRDefault="0061569E" w:rsidP="00742B81">
      <w:pPr>
        <w:pStyle w:val="a3"/>
        <w:numPr>
          <w:ilvl w:val="0"/>
          <w:numId w:val="8"/>
        </w:numPr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742B81">
        <w:rPr>
          <w:rFonts w:ascii="Times New Roman" w:hAnsi="Times New Roman"/>
          <w:bCs/>
          <w:sz w:val="28"/>
          <w:szCs w:val="28"/>
        </w:rPr>
        <w:t>Утвердить прилагаемый перечень</w:t>
      </w:r>
      <w:r w:rsidRPr="00742B81">
        <w:rPr>
          <w:rFonts w:ascii="Times New Roman" w:hAnsi="Times New Roman"/>
          <w:sz w:val="28"/>
          <w:szCs w:val="28"/>
        </w:rPr>
        <w:t xml:space="preserve"> объектов, в отношении которых планируется заключение концессионного соглашения.</w:t>
      </w:r>
    </w:p>
    <w:p w14:paraId="71D021CF" w14:textId="77777777" w:rsidR="00742B81" w:rsidRPr="00742B81" w:rsidRDefault="004C1842" w:rsidP="00742B81">
      <w:pPr>
        <w:pStyle w:val="a3"/>
        <w:numPr>
          <w:ilvl w:val="0"/>
          <w:numId w:val="8"/>
        </w:numPr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742B81">
        <w:rPr>
          <w:rFonts w:ascii="Times New Roman" w:hAnsi="Times New Roman"/>
          <w:sz w:val="28"/>
          <w:szCs w:val="28"/>
        </w:rPr>
        <w:t>Признать утратившем силу решение Представительного Собрания Обоянского района Курской области от</w:t>
      </w:r>
      <w:r w:rsidR="00742B81" w:rsidRPr="00742B81">
        <w:rPr>
          <w:rFonts w:ascii="Times New Roman" w:hAnsi="Times New Roman"/>
          <w:sz w:val="28"/>
          <w:szCs w:val="28"/>
        </w:rPr>
        <w:t xml:space="preserve"> «24» октября 2024 г.                                                                                  № 3/ 9 – </w:t>
      </w:r>
      <w:r w:rsidR="00742B81" w:rsidRPr="00742B81">
        <w:rPr>
          <w:rFonts w:ascii="Times New Roman" w:hAnsi="Times New Roman"/>
          <w:sz w:val="28"/>
          <w:szCs w:val="28"/>
          <w:lang w:val="en-US"/>
        </w:rPr>
        <w:t>V</w:t>
      </w:r>
      <w:r w:rsidR="00742B81" w:rsidRPr="00742B81">
        <w:rPr>
          <w:rFonts w:ascii="Times New Roman" w:hAnsi="Times New Roman"/>
          <w:sz w:val="28"/>
          <w:szCs w:val="28"/>
        </w:rPr>
        <w:t xml:space="preserve"> «</w:t>
      </w:r>
      <w:r w:rsidR="00742B81" w:rsidRPr="00742B81">
        <w:rPr>
          <w:rFonts w:ascii="Times New Roman" w:hAnsi="Times New Roman"/>
          <w:bCs/>
          <w:sz w:val="28"/>
          <w:szCs w:val="28"/>
        </w:rPr>
        <w:t>Об утверждении перечня объектов (незарегистрированного имущества), в отношении которых планируется заключение концессионного соглашения».</w:t>
      </w:r>
    </w:p>
    <w:p w14:paraId="5E655FAF" w14:textId="7EF0AAA9" w:rsidR="0061569E" w:rsidRPr="00742B81" w:rsidRDefault="0061569E" w:rsidP="00742B81">
      <w:pPr>
        <w:pStyle w:val="a3"/>
        <w:numPr>
          <w:ilvl w:val="0"/>
          <w:numId w:val="8"/>
        </w:numPr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742B81">
        <w:rPr>
          <w:rFonts w:ascii="Times New Roman" w:hAnsi="Times New Roman"/>
          <w:sz w:val="28"/>
          <w:szCs w:val="28"/>
        </w:rPr>
        <w:t xml:space="preserve">Настоящее Решение разместить в сети «Интернет» на официальном сайте муниципального образования Обоянский район Курской области </w:t>
      </w:r>
      <w:hyperlink r:id="rId5" w:history="1">
        <w:r w:rsidRPr="00742B81">
          <w:rPr>
            <w:rStyle w:val="a8"/>
            <w:rFonts w:ascii="Times New Roman" w:hAnsi="Times New Roman"/>
            <w:color w:val="000000"/>
            <w:sz w:val="28"/>
            <w:szCs w:val="28"/>
          </w:rPr>
          <w:t>https://oboyan.gosuslugi.ru/</w:t>
        </w:r>
      </w:hyperlink>
      <w:r w:rsidRPr="00742B81">
        <w:rPr>
          <w:rFonts w:ascii="Times New Roman" w:hAnsi="Times New Roman"/>
          <w:sz w:val="28"/>
          <w:szCs w:val="28"/>
        </w:rPr>
        <w:t>.</w:t>
      </w:r>
    </w:p>
    <w:p w14:paraId="526150D2" w14:textId="4FD3D258" w:rsidR="0061569E" w:rsidRDefault="0061569E" w:rsidP="00550DBF">
      <w:pPr>
        <w:ind w:firstLine="540"/>
        <w:jc w:val="both"/>
        <w:rPr>
          <w:sz w:val="27"/>
          <w:szCs w:val="27"/>
        </w:rPr>
      </w:pPr>
      <w:r w:rsidRPr="00742B81">
        <w:rPr>
          <w:sz w:val="28"/>
          <w:szCs w:val="28"/>
        </w:rPr>
        <w:t xml:space="preserve">3. Настоящее решение вступает в силу со дня его </w:t>
      </w:r>
      <w:r w:rsidR="00550DBF" w:rsidRPr="00550DBF">
        <w:rPr>
          <w:color w:val="000000" w:themeColor="text1"/>
          <w:sz w:val="28"/>
          <w:szCs w:val="28"/>
        </w:rPr>
        <w:t>подписания.</w:t>
      </w:r>
    </w:p>
    <w:p w14:paraId="7D11CD0E" w14:textId="77777777" w:rsidR="008E6B03" w:rsidRDefault="008E6B03" w:rsidP="0061569E">
      <w:pPr>
        <w:pStyle w:val="a4"/>
        <w:spacing w:line="240" w:lineRule="atLeast"/>
        <w:jc w:val="both"/>
        <w:rPr>
          <w:rFonts w:ascii="Times New Roman" w:hAnsi="Times New Roman" w:cs="Times New Roman"/>
          <w:sz w:val="27"/>
          <w:szCs w:val="27"/>
        </w:rPr>
      </w:pPr>
    </w:p>
    <w:p w14:paraId="44C0FE4F" w14:textId="77777777" w:rsidR="0061569E" w:rsidRDefault="0061569E" w:rsidP="0061569E">
      <w:pPr>
        <w:pStyle w:val="a4"/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Представительного Собрания</w:t>
      </w:r>
    </w:p>
    <w:p w14:paraId="3AE8E468" w14:textId="31339D6A" w:rsidR="0061569E" w:rsidRDefault="0061569E" w:rsidP="0061569E">
      <w:pPr>
        <w:pStyle w:val="a4"/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Обоянского района Курской области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А.П. Казанов</w:t>
      </w:r>
    </w:p>
    <w:p w14:paraId="138F3D1B" w14:textId="77777777" w:rsidR="0061569E" w:rsidRDefault="0061569E" w:rsidP="0061569E">
      <w:pPr>
        <w:pStyle w:val="a4"/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14:paraId="7927E7AF" w14:textId="77777777" w:rsidR="0061569E" w:rsidRDefault="0061569E" w:rsidP="0061569E">
      <w:pPr>
        <w:pStyle w:val="a4"/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14:paraId="102A0682" w14:textId="2874658B" w:rsidR="00951E64" w:rsidRPr="00550DBF" w:rsidRDefault="0061569E" w:rsidP="00550DBF">
      <w:pPr>
        <w:pStyle w:val="a4"/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Обоянского района Курской области                                               И.А. Глущенко </w:t>
      </w:r>
      <w:bookmarkEnd w:id="0"/>
    </w:p>
    <w:sectPr w:rsidR="00951E64" w:rsidRPr="00550DBF" w:rsidSect="00151FBF">
      <w:pgSz w:w="11906" w:h="16838" w:code="9"/>
      <w:pgMar w:top="709" w:right="566" w:bottom="1134" w:left="1418" w:header="397" w:footer="397" w:gutter="0"/>
      <w:cols w:space="708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E712B0F"/>
    <w:multiLevelType w:val="hybridMultilevel"/>
    <w:tmpl w:val="30441DF0"/>
    <w:lvl w:ilvl="0" w:tplc="80522C62">
      <w:start w:val="1"/>
      <w:numFmt w:val="decimal"/>
      <w:lvlText w:val="%1."/>
      <w:lvlJc w:val="left"/>
      <w:pPr>
        <w:ind w:left="915" w:hanging="375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184F37ED"/>
    <w:multiLevelType w:val="hybridMultilevel"/>
    <w:tmpl w:val="95F4454E"/>
    <w:lvl w:ilvl="0" w:tplc="B33A5A18">
      <w:start w:val="1"/>
      <w:numFmt w:val="decimal"/>
      <w:lvlText w:val="%1."/>
      <w:lvlJc w:val="left"/>
      <w:pPr>
        <w:ind w:left="1035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55" w:hanging="360"/>
      </w:pPr>
    </w:lvl>
    <w:lvl w:ilvl="2" w:tplc="0419001B">
      <w:start w:val="1"/>
      <w:numFmt w:val="lowerRoman"/>
      <w:lvlText w:val="%3."/>
      <w:lvlJc w:val="right"/>
      <w:pPr>
        <w:ind w:left="2475" w:hanging="180"/>
      </w:pPr>
    </w:lvl>
    <w:lvl w:ilvl="3" w:tplc="0419000F">
      <w:start w:val="1"/>
      <w:numFmt w:val="decimal"/>
      <w:lvlText w:val="%4."/>
      <w:lvlJc w:val="left"/>
      <w:pPr>
        <w:ind w:left="3195" w:hanging="360"/>
      </w:pPr>
    </w:lvl>
    <w:lvl w:ilvl="4" w:tplc="04190019">
      <w:start w:val="1"/>
      <w:numFmt w:val="lowerLetter"/>
      <w:lvlText w:val="%5."/>
      <w:lvlJc w:val="left"/>
      <w:pPr>
        <w:ind w:left="3915" w:hanging="360"/>
      </w:pPr>
    </w:lvl>
    <w:lvl w:ilvl="5" w:tplc="0419001B">
      <w:start w:val="1"/>
      <w:numFmt w:val="lowerRoman"/>
      <w:lvlText w:val="%6."/>
      <w:lvlJc w:val="right"/>
      <w:pPr>
        <w:ind w:left="4635" w:hanging="180"/>
      </w:pPr>
    </w:lvl>
    <w:lvl w:ilvl="6" w:tplc="0419000F">
      <w:start w:val="1"/>
      <w:numFmt w:val="decimal"/>
      <w:lvlText w:val="%7."/>
      <w:lvlJc w:val="left"/>
      <w:pPr>
        <w:ind w:left="5355" w:hanging="360"/>
      </w:pPr>
    </w:lvl>
    <w:lvl w:ilvl="7" w:tplc="04190019">
      <w:start w:val="1"/>
      <w:numFmt w:val="lowerLetter"/>
      <w:lvlText w:val="%8."/>
      <w:lvlJc w:val="left"/>
      <w:pPr>
        <w:ind w:left="6075" w:hanging="360"/>
      </w:pPr>
    </w:lvl>
    <w:lvl w:ilvl="8" w:tplc="0419001B">
      <w:start w:val="1"/>
      <w:numFmt w:val="lowerRoman"/>
      <w:lvlText w:val="%9."/>
      <w:lvlJc w:val="right"/>
      <w:pPr>
        <w:ind w:left="6795" w:hanging="180"/>
      </w:pPr>
    </w:lvl>
  </w:abstractNum>
  <w:abstractNum w:abstractNumId="3" w15:restartNumberingAfterBreak="0">
    <w:nsid w:val="1D7A0313"/>
    <w:multiLevelType w:val="hybridMultilevel"/>
    <w:tmpl w:val="5B1A4CE4"/>
    <w:lvl w:ilvl="0" w:tplc="CAF0FA28">
      <w:start w:val="1"/>
      <w:numFmt w:val="decimal"/>
      <w:lvlText w:val="%1."/>
      <w:lvlJc w:val="left"/>
      <w:pPr>
        <w:ind w:left="91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 w15:restartNumberingAfterBreak="0">
    <w:nsid w:val="1E932EBF"/>
    <w:multiLevelType w:val="hybridMultilevel"/>
    <w:tmpl w:val="A6E63644"/>
    <w:lvl w:ilvl="0" w:tplc="C944DF9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47B9523A"/>
    <w:multiLevelType w:val="hybridMultilevel"/>
    <w:tmpl w:val="627A5A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973302C"/>
    <w:multiLevelType w:val="hybridMultilevel"/>
    <w:tmpl w:val="AA0AC1B0"/>
    <w:lvl w:ilvl="0" w:tplc="09BEFB4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 w15:restartNumberingAfterBreak="0">
    <w:nsid w:val="715B7BA0"/>
    <w:multiLevelType w:val="hybridMultilevel"/>
    <w:tmpl w:val="C4F44628"/>
    <w:lvl w:ilvl="0" w:tplc="E2B61130">
      <w:start w:val="1"/>
      <w:numFmt w:val="decimal"/>
      <w:lvlText w:val="%1."/>
      <w:lvlJc w:val="left"/>
      <w:pPr>
        <w:ind w:left="97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6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08"/>
  <w:drawingGridHorizontalSpacing w:val="100"/>
  <w:drawingGridVerticalSpacing w:val="136"/>
  <w:displayHorizontalDrawingGridEvery w:val="0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1ECA"/>
    <w:rsid w:val="0001008C"/>
    <w:rsid w:val="000734EF"/>
    <w:rsid w:val="000F4FA6"/>
    <w:rsid w:val="00151FBF"/>
    <w:rsid w:val="00172045"/>
    <w:rsid w:val="001A25CE"/>
    <w:rsid w:val="001C61B3"/>
    <w:rsid w:val="00206B0C"/>
    <w:rsid w:val="002270A1"/>
    <w:rsid w:val="00230ACE"/>
    <w:rsid w:val="0024080B"/>
    <w:rsid w:val="002667C8"/>
    <w:rsid w:val="00277C64"/>
    <w:rsid w:val="00320FD7"/>
    <w:rsid w:val="003860D2"/>
    <w:rsid w:val="003F2301"/>
    <w:rsid w:val="004049B7"/>
    <w:rsid w:val="004857C4"/>
    <w:rsid w:val="00495F85"/>
    <w:rsid w:val="004A4373"/>
    <w:rsid w:val="004C1842"/>
    <w:rsid w:val="004D10D9"/>
    <w:rsid w:val="00550DBF"/>
    <w:rsid w:val="00594272"/>
    <w:rsid w:val="0061569E"/>
    <w:rsid w:val="0062468F"/>
    <w:rsid w:val="00672884"/>
    <w:rsid w:val="00680AE0"/>
    <w:rsid w:val="006E1002"/>
    <w:rsid w:val="00742B81"/>
    <w:rsid w:val="00795C92"/>
    <w:rsid w:val="007D4E0E"/>
    <w:rsid w:val="00824F67"/>
    <w:rsid w:val="00827C06"/>
    <w:rsid w:val="00872AC4"/>
    <w:rsid w:val="0089183A"/>
    <w:rsid w:val="008E6B03"/>
    <w:rsid w:val="00903587"/>
    <w:rsid w:val="00951E64"/>
    <w:rsid w:val="00983358"/>
    <w:rsid w:val="009F13F8"/>
    <w:rsid w:val="00AE5550"/>
    <w:rsid w:val="00B01268"/>
    <w:rsid w:val="00B468D3"/>
    <w:rsid w:val="00B511E7"/>
    <w:rsid w:val="00BC1ECA"/>
    <w:rsid w:val="00C21048"/>
    <w:rsid w:val="00C24816"/>
    <w:rsid w:val="00C52863"/>
    <w:rsid w:val="00C92E50"/>
    <w:rsid w:val="00C948DF"/>
    <w:rsid w:val="00D00210"/>
    <w:rsid w:val="00D349B0"/>
    <w:rsid w:val="00D440BD"/>
    <w:rsid w:val="00DF4902"/>
    <w:rsid w:val="00E37C6F"/>
    <w:rsid w:val="00F225CA"/>
    <w:rsid w:val="00F54B3A"/>
    <w:rsid w:val="00FE10D0"/>
    <w:rsid w:val="00FF06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3124AC"/>
  <w15:chartTrackingRefBased/>
  <w15:docId w15:val="{AF002BF6-2E1E-492D-B3F9-D3D8963F15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C1E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Раздел Договора,H1,&quot;Алмаз&quot;"/>
    <w:basedOn w:val="a"/>
    <w:next w:val="a"/>
    <w:link w:val="10"/>
    <w:qFormat/>
    <w:rsid w:val="00BC1ECA"/>
    <w:pPr>
      <w:keepNext/>
      <w:spacing w:before="240" w:after="60"/>
      <w:outlineLvl w:val="0"/>
    </w:pPr>
    <w:rPr>
      <w:rFonts w:ascii="Arial" w:hAnsi="Arial" w:cs="Arial"/>
      <w:kern w:val="32"/>
      <w:sz w:val="32"/>
      <w:szCs w:val="32"/>
    </w:rPr>
  </w:style>
  <w:style w:type="paragraph" w:styleId="3">
    <w:name w:val="heading 3"/>
    <w:basedOn w:val="a"/>
    <w:next w:val="a"/>
    <w:link w:val="30"/>
    <w:semiHidden/>
    <w:unhideWhenUsed/>
    <w:qFormat/>
    <w:rsid w:val="00BC1EC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Раздел Договора Знак,H1 Знак,&quot;Алмаз&quot; Знак"/>
    <w:basedOn w:val="a0"/>
    <w:link w:val="1"/>
    <w:rsid w:val="00BC1ECA"/>
    <w:rPr>
      <w:rFonts w:ascii="Arial" w:eastAsia="Times New Roman" w:hAnsi="Arial" w:cs="Arial"/>
      <w:kern w:val="32"/>
      <w:sz w:val="32"/>
      <w:szCs w:val="32"/>
      <w:lang w:eastAsia="ru-RU"/>
    </w:rPr>
  </w:style>
  <w:style w:type="character" w:customStyle="1" w:styleId="30">
    <w:name w:val="Заголовок 3 Знак"/>
    <w:basedOn w:val="a0"/>
    <w:link w:val="3"/>
    <w:semiHidden/>
    <w:rsid w:val="00BC1ECA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a3">
    <w:name w:val="List Paragraph"/>
    <w:basedOn w:val="a"/>
    <w:uiPriority w:val="34"/>
    <w:qFormat/>
    <w:rsid w:val="00BC1EC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11">
    <w:name w:val="Текст1"/>
    <w:basedOn w:val="a"/>
    <w:qFormat/>
    <w:rsid w:val="00BC1ECA"/>
    <w:pPr>
      <w:suppressAutoHyphens/>
      <w:autoSpaceDE w:val="0"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ConsPlusNormal">
    <w:name w:val="ConsPlusNormal Знак"/>
    <w:link w:val="ConsPlusNormal0"/>
    <w:locked/>
    <w:rsid w:val="00BC1ECA"/>
    <w:rPr>
      <w:rFonts w:ascii="Calibri" w:eastAsia="Calibri" w:hAnsi="Calibri" w:cs="Calibri"/>
    </w:rPr>
  </w:style>
  <w:style w:type="paragraph" w:customStyle="1" w:styleId="ConsPlusNormal0">
    <w:name w:val="ConsPlusNormal"/>
    <w:link w:val="ConsPlusNormal"/>
    <w:qFormat/>
    <w:rsid w:val="00BC1ECA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character" w:customStyle="1" w:styleId="ConsPlusTitle1">
    <w:name w:val="ConsPlusTitle1"/>
    <w:link w:val="ConsPlusTitle"/>
    <w:locked/>
    <w:rsid w:val="00BC1ECA"/>
    <w:rPr>
      <w:rFonts w:ascii="Arial" w:hAnsi="Arial" w:cs="Arial"/>
      <w:b/>
      <w:bCs/>
    </w:rPr>
  </w:style>
  <w:style w:type="paragraph" w:customStyle="1" w:styleId="ConsPlusTitle">
    <w:name w:val="ConsPlusTitle"/>
    <w:link w:val="ConsPlusTitle1"/>
    <w:qFormat/>
    <w:rsid w:val="00BC1ECA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</w:rPr>
  </w:style>
  <w:style w:type="paragraph" w:customStyle="1" w:styleId="western">
    <w:name w:val="western"/>
    <w:basedOn w:val="a"/>
    <w:rsid w:val="00BC1ECA"/>
    <w:pPr>
      <w:spacing w:before="100" w:beforeAutospacing="1" w:after="119"/>
    </w:pPr>
  </w:style>
  <w:style w:type="paragraph" w:styleId="a4">
    <w:name w:val="Body Text"/>
    <w:basedOn w:val="a"/>
    <w:link w:val="a5"/>
    <w:unhideWhenUsed/>
    <w:rsid w:val="00827C06"/>
    <w:pPr>
      <w:widowControl w:val="0"/>
      <w:suppressAutoHyphens/>
      <w:spacing w:after="120"/>
    </w:pPr>
    <w:rPr>
      <w:rFonts w:ascii="Arial" w:eastAsia="Lucida Sans Unicode" w:hAnsi="Arial" w:cs="Tahoma"/>
      <w:lang w:bidi="ru-RU"/>
    </w:rPr>
  </w:style>
  <w:style w:type="character" w:customStyle="1" w:styleId="a5">
    <w:name w:val="Основной текст Знак"/>
    <w:basedOn w:val="a0"/>
    <w:link w:val="a4"/>
    <w:rsid w:val="00827C06"/>
    <w:rPr>
      <w:rFonts w:ascii="Arial" w:eastAsia="Lucida Sans Unicode" w:hAnsi="Arial" w:cs="Tahoma"/>
      <w:sz w:val="24"/>
      <w:szCs w:val="24"/>
      <w:lang w:eastAsia="ru-RU" w:bidi="ru-RU"/>
    </w:rPr>
  </w:style>
  <w:style w:type="paragraph" w:customStyle="1" w:styleId="a6">
    <w:name w:val="Содержимое таблицы"/>
    <w:basedOn w:val="a"/>
    <w:rsid w:val="00827C06"/>
    <w:pPr>
      <w:widowControl w:val="0"/>
      <w:suppressLineNumbers/>
      <w:suppressAutoHyphens/>
    </w:pPr>
    <w:rPr>
      <w:rFonts w:ascii="Arial" w:eastAsia="Lucida Sans Unicode" w:hAnsi="Arial" w:cs="Tahoma"/>
      <w:lang w:bidi="ru-RU"/>
    </w:rPr>
  </w:style>
  <w:style w:type="paragraph" w:styleId="a7">
    <w:name w:val="Normal (Web)"/>
    <w:basedOn w:val="a"/>
    <w:uiPriority w:val="99"/>
    <w:semiHidden/>
    <w:unhideWhenUsed/>
    <w:rsid w:val="004049B7"/>
    <w:rPr>
      <w:rFonts w:eastAsia="Calibri"/>
    </w:rPr>
  </w:style>
  <w:style w:type="character" w:styleId="a8">
    <w:name w:val="Hyperlink"/>
    <w:uiPriority w:val="99"/>
    <w:semiHidden/>
    <w:unhideWhenUsed/>
    <w:rsid w:val="0061569E"/>
    <w:rPr>
      <w:color w:val="0000FF"/>
      <w:u w:val="single"/>
    </w:rPr>
  </w:style>
  <w:style w:type="character" w:customStyle="1" w:styleId="a9">
    <w:name w:val="Без интервала Знак"/>
    <w:link w:val="aa"/>
    <w:locked/>
    <w:rsid w:val="002270A1"/>
    <w:rPr>
      <w:sz w:val="24"/>
      <w:szCs w:val="24"/>
    </w:rPr>
  </w:style>
  <w:style w:type="paragraph" w:styleId="aa">
    <w:name w:val="No Spacing"/>
    <w:link w:val="a9"/>
    <w:qFormat/>
    <w:rsid w:val="002270A1"/>
    <w:pPr>
      <w:spacing w:after="0" w:line="240" w:lineRule="auto"/>
    </w:pPr>
    <w:rPr>
      <w:sz w:val="24"/>
      <w:szCs w:val="24"/>
    </w:rPr>
  </w:style>
  <w:style w:type="paragraph" w:customStyle="1" w:styleId="ConsPlusNonformat">
    <w:name w:val="ConsPlusNonformat"/>
    <w:uiPriority w:val="99"/>
    <w:qFormat/>
    <w:rsid w:val="002270A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2220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9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04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63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07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54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14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34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8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5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1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oboyan.gosuslugi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247</Words>
  <Characters>1409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Собрание</dc:creator>
  <cp:keywords/>
  <dc:description/>
  <cp:lastModifiedBy>Собрание</cp:lastModifiedBy>
  <cp:revision>93</cp:revision>
  <cp:lastPrinted>2025-02-25T08:12:00Z</cp:lastPrinted>
  <dcterms:created xsi:type="dcterms:W3CDTF">2025-02-19T12:30:00Z</dcterms:created>
  <dcterms:modified xsi:type="dcterms:W3CDTF">2025-02-25T13:53:00Z</dcterms:modified>
</cp:coreProperties>
</file>