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7D" w:rsidRDefault="0040777D" w:rsidP="0040777D">
      <w:pPr>
        <w:pStyle w:val="a3"/>
        <w:rPr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723265" cy="921385"/>
            <wp:effectExtent l="0" t="0" r="635" b="0"/>
            <wp:docPr id="1" name="Рисунок 1" descr="Описание: 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имени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77D" w:rsidRPr="00F74F5A" w:rsidRDefault="0040777D" w:rsidP="0040777D">
      <w:pPr>
        <w:pStyle w:val="a3"/>
        <w:rPr>
          <w:sz w:val="28"/>
          <w:szCs w:val="28"/>
        </w:rPr>
      </w:pPr>
    </w:p>
    <w:p w:rsidR="0040777D" w:rsidRPr="00D47980" w:rsidRDefault="0040777D" w:rsidP="0040777D">
      <w:pPr>
        <w:widowControl w:val="0"/>
        <w:suppressAutoHyphens/>
        <w:jc w:val="center"/>
        <w:outlineLvl w:val="0"/>
        <w:rPr>
          <w:rFonts w:eastAsia="Calibri"/>
          <w:b/>
          <w:bCs/>
          <w:sz w:val="52"/>
          <w:szCs w:val="52"/>
          <w:lang w:eastAsia="en-US"/>
        </w:rPr>
      </w:pPr>
      <w:r w:rsidRPr="00D47980">
        <w:rPr>
          <w:rFonts w:eastAsia="Calibri"/>
          <w:b/>
          <w:bCs/>
          <w:sz w:val="36"/>
          <w:szCs w:val="36"/>
          <w:lang w:eastAsia="en-US"/>
        </w:rPr>
        <w:t>АДМИНИСТРАЦИЯ</w:t>
      </w:r>
      <w:bookmarkStart w:id="0" w:name="_GoBack"/>
      <w:bookmarkEnd w:id="0"/>
      <w:r w:rsidRPr="00D47980">
        <w:rPr>
          <w:rFonts w:eastAsia="Calibri"/>
          <w:b/>
          <w:bCs/>
          <w:sz w:val="36"/>
          <w:szCs w:val="36"/>
          <w:lang w:eastAsia="en-US"/>
        </w:rPr>
        <w:t xml:space="preserve"> ОБОЯНСКОГО РАЙОНА </w:t>
      </w:r>
    </w:p>
    <w:p w:rsidR="0040777D" w:rsidRDefault="0040777D" w:rsidP="0040777D">
      <w:pPr>
        <w:widowControl w:val="0"/>
        <w:tabs>
          <w:tab w:val="left" w:pos="0"/>
        </w:tabs>
        <w:suppressAutoHyphens/>
        <w:jc w:val="center"/>
        <w:rPr>
          <w:rFonts w:eastAsia="Calibri"/>
          <w:b/>
          <w:sz w:val="36"/>
          <w:szCs w:val="36"/>
          <w:lang w:eastAsia="en-US"/>
        </w:rPr>
      </w:pPr>
      <w:r w:rsidRPr="00D47980">
        <w:rPr>
          <w:rFonts w:eastAsia="Calibri"/>
          <w:b/>
          <w:sz w:val="36"/>
          <w:szCs w:val="36"/>
          <w:lang w:eastAsia="en-US"/>
        </w:rPr>
        <w:t>КУРСКОЙ ОБЛАСТИ</w:t>
      </w:r>
    </w:p>
    <w:p w:rsidR="0040777D" w:rsidRPr="00D47980" w:rsidRDefault="0040777D" w:rsidP="0040777D">
      <w:pPr>
        <w:widowControl w:val="0"/>
        <w:tabs>
          <w:tab w:val="left" w:pos="0"/>
        </w:tabs>
        <w:suppressAutoHyphens/>
        <w:jc w:val="center"/>
        <w:rPr>
          <w:rFonts w:eastAsia="Calibri"/>
          <w:b/>
          <w:sz w:val="36"/>
          <w:szCs w:val="36"/>
          <w:lang w:eastAsia="en-US"/>
        </w:rPr>
      </w:pPr>
    </w:p>
    <w:p w:rsidR="0040777D" w:rsidRPr="00B339BE" w:rsidRDefault="0040777D" w:rsidP="0040777D">
      <w:pPr>
        <w:widowControl w:val="0"/>
        <w:suppressAutoHyphens/>
        <w:jc w:val="center"/>
        <w:rPr>
          <w:rFonts w:eastAsia="Calibri"/>
          <w:sz w:val="36"/>
          <w:szCs w:val="36"/>
          <w:lang w:eastAsia="en-US"/>
        </w:rPr>
      </w:pPr>
      <w:r w:rsidRPr="00B339BE">
        <w:rPr>
          <w:rFonts w:eastAsia="Calibri"/>
          <w:bCs/>
          <w:spacing w:val="80"/>
          <w:sz w:val="36"/>
          <w:szCs w:val="36"/>
          <w:lang w:bidi="ru-RU"/>
        </w:rPr>
        <w:t>ПОСТАНОВЛЕНИЕ</w:t>
      </w:r>
    </w:p>
    <w:p w:rsidR="0040777D" w:rsidRPr="00D47980" w:rsidRDefault="0040777D" w:rsidP="0040777D">
      <w:pPr>
        <w:suppressAutoHyphens/>
        <w:autoSpaceDN w:val="0"/>
        <w:jc w:val="center"/>
        <w:rPr>
          <w:sz w:val="28"/>
        </w:rPr>
      </w:pPr>
      <w:r w:rsidRPr="00D47980">
        <w:rPr>
          <w:sz w:val="28"/>
        </w:rPr>
        <w:t xml:space="preserve">от </w:t>
      </w:r>
      <w:r w:rsidR="00CF211C">
        <w:rPr>
          <w:sz w:val="28"/>
        </w:rPr>
        <w:t>12</w:t>
      </w:r>
      <w:r w:rsidR="00DF2241">
        <w:rPr>
          <w:sz w:val="28"/>
        </w:rPr>
        <w:t>.10</w:t>
      </w:r>
      <w:r w:rsidR="00BE59B9">
        <w:rPr>
          <w:sz w:val="28"/>
        </w:rPr>
        <w:t>.</w:t>
      </w:r>
      <w:r>
        <w:rPr>
          <w:sz w:val="28"/>
        </w:rPr>
        <w:t>2020</w:t>
      </w:r>
      <w:r w:rsidRPr="00D47980">
        <w:rPr>
          <w:sz w:val="28"/>
        </w:rPr>
        <w:t xml:space="preserve"> № </w:t>
      </w:r>
      <w:r w:rsidR="00CF211C">
        <w:rPr>
          <w:sz w:val="28"/>
        </w:rPr>
        <w:t>411</w:t>
      </w:r>
    </w:p>
    <w:p w:rsidR="0040777D" w:rsidRPr="00D47980" w:rsidRDefault="0040777D" w:rsidP="0040777D">
      <w:pPr>
        <w:suppressAutoHyphens/>
        <w:autoSpaceDN w:val="0"/>
        <w:jc w:val="center"/>
        <w:rPr>
          <w:sz w:val="28"/>
        </w:rPr>
      </w:pPr>
    </w:p>
    <w:p w:rsidR="0040777D" w:rsidRPr="00D47980" w:rsidRDefault="0040777D" w:rsidP="0040777D">
      <w:pPr>
        <w:suppressAutoHyphens/>
        <w:autoSpaceDN w:val="0"/>
        <w:jc w:val="center"/>
        <w:rPr>
          <w:rFonts w:cs="Courier New"/>
          <w:sz w:val="28"/>
          <w:szCs w:val="28"/>
          <w:lang w:eastAsia="zh-CN"/>
        </w:rPr>
      </w:pPr>
      <w:r w:rsidRPr="00D47980">
        <w:rPr>
          <w:sz w:val="28"/>
        </w:rPr>
        <w:t>г. Обоянь</w:t>
      </w:r>
    </w:p>
    <w:p w:rsidR="00441A8E" w:rsidRPr="00DF2241" w:rsidRDefault="00441A8E" w:rsidP="00441A8E">
      <w:pPr>
        <w:suppressAutoHyphens/>
        <w:rPr>
          <w:b/>
          <w:sz w:val="28"/>
          <w:szCs w:val="28"/>
          <w:lang w:eastAsia="ar-SA"/>
        </w:rPr>
      </w:pPr>
    </w:p>
    <w:p w:rsidR="00D34265" w:rsidRDefault="00D34265" w:rsidP="00D34265">
      <w:pPr>
        <w:rPr>
          <w:b/>
          <w:sz w:val="28"/>
          <w:szCs w:val="28"/>
        </w:rPr>
      </w:pPr>
    </w:p>
    <w:p w:rsidR="00D34265" w:rsidRPr="00D34265" w:rsidRDefault="00D34265" w:rsidP="00D34265">
      <w:pPr>
        <w:autoSpaceDE w:val="0"/>
        <w:jc w:val="center"/>
        <w:rPr>
          <w:b/>
          <w:sz w:val="28"/>
          <w:szCs w:val="28"/>
        </w:rPr>
      </w:pPr>
      <w:r w:rsidRPr="00D3426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D34265" w:rsidRPr="00D34265" w:rsidRDefault="00D34265" w:rsidP="00D34265">
      <w:pPr>
        <w:autoSpaceDE w:val="0"/>
        <w:jc w:val="center"/>
        <w:rPr>
          <w:b/>
          <w:sz w:val="28"/>
          <w:szCs w:val="28"/>
        </w:rPr>
      </w:pPr>
      <w:r w:rsidRPr="00D34265">
        <w:rPr>
          <w:b/>
          <w:sz w:val="28"/>
          <w:szCs w:val="28"/>
        </w:rPr>
        <w:t>Обоянского района Курской области от 07.10.2016 №</w:t>
      </w:r>
      <w:r w:rsidR="00F03DF8">
        <w:rPr>
          <w:b/>
          <w:sz w:val="28"/>
          <w:szCs w:val="28"/>
        </w:rPr>
        <w:t xml:space="preserve"> </w:t>
      </w:r>
      <w:r w:rsidRPr="00D34265">
        <w:rPr>
          <w:b/>
          <w:sz w:val="28"/>
          <w:szCs w:val="28"/>
        </w:rPr>
        <w:t>395</w:t>
      </w:r>
    </w:p>
    <w:p w:rsidR="00D34265" w:rsidRPr="00D34265" w:rsidRDefault="00D34265" w:rsidP="00D34265">
      <w:pPr>
        <w:autoSpaceDE w:val="0"/>
        <w:jc w:val="center"/>
        <w:rPr>
          <w:b/>
          <w:sz w:val="28"/>
          <w:szCs w:val="28"/>
        </w:rPr>
      </w:pPr>
    </w:p>
    <w:p w:rsidR="00D34265" w:rsidRPr="00181895" w:rsidRDefault="00D34265" w:rsidP="00D34265">
      <w:pPr>
        <w:ind w:firstLine="708"/>
        <w:jc w:val="both"/>
        <w:rPr>
          <w:sz w:val="28"/>
          <w:szCs w:val="28"/>
        </w:rPr>
      </w:pPr>
      <w:r w:rsidRPr="00DB61C9">
        <w:rPr>
          <w:sz w:val="28"/>
          <w:szCs w:val="28"/>
        </w:rPr>
        <w:t xml:space="preserve">В соответствии с Федеральными законами от 24.07.2007 </w:t>
      </w:r>
      <w:hyperlink r:id="rId10" w:tooltip="Федеральный закон от 24.07.2007 N 209-ФЗ (ред. от 23.07.2008) &quot;О развитии малого и среднего предпринимательства в Российской Федерации&quot;------------ Недействующая редакция{КонсультантПлюс}" w:history="1">
        <w:r>
          <w:rPr>
            <w:sz w:val="28"/>
            <w:szCs w:val="28"/>
          </w:rPr>
          <w:t>№</w:t>
        </w:r>
        <w:r w:rsidRPr="00510B14">
          <w:rPr>
            <w:sz w:val="28"/>
            <w:szCs w:val="28"/>
          </w:rPr>
          <w:t xml:space="preserve"> 209-ФЗ</w:t>
        </w:r>
      </w:hyperlink>
      <w:r w:rsidRPr="00DB61C9">
        <w:rPr>
          <w:sz w:val="28"/>
          <w:szCs w:val="28"/>
        </w:rPr>
        <w:t xml:space="preserve"> "О развитии малого и среднего предпринимательства в Российской Федерации" и от 22.07.2008 </w:t>
      </w:r>
      <w:hyperlink r:id="rId11" w:tooltip="Федеральный закон от 22.07.2008 N 159-ФЗ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" w:history="1">
        <w:r w:rsidRPr="002E2812">
          <w:rPr>
            <w:sz w:val="28"/>
            <w:szCs w:val="28"/>
          </w:rPr>
          <w:t>№</w:t>
        </w:r>
        <w:r w:rsidRPr="00510B14">
          <w:rPr>
            <w:sz w:val="28"/>
            <w:szCs w:val="28"/>
          </w:rPr>
          <w:t xml:space="preserve"> 159-ФЗ</w:t>
        </w:r>
      </w:hyperlink>
      <w:r w:rsidRPr="00DB61C9">
        <w:rPr>
          <w:sz w:val="28"/>
          <w:szCs w:val="28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</w:t>
      </w:r>
      <w:proofErr w:type="gramStart"/>
      <w:r w:rsidRPr="00DB61C9">
        <w:rPr>
          <w:sz w:val="28"/>
          <w:szCs w:val="28"/>
        </w:rPr>
        <w:t xml:space="preserve">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12" w:tooltip="Постановление Правительства Курской области от 26.12.2008 N 209 &quot;Об утверждении Порядка формирования, ведения, обязательного опубликования Перечня государственного имущества, предназначенного для передачи во владение и (или) пользование субъектам малого и сред" w:history="1">
        <w:r w:rsidRPr="00510B14">
          <w:rPr>
            <w:sz w:val="28"/>
            <w:szCs w:val="28"/>
          </w:rPr>
          <w:t>постановлением</w:t>
        </w:r>
      </w:hyperlink>
      <w:r w:rsidRPr="00510B14">
        <w:rPr>
          <w:sz w:val="28"/>
          <w:szCs w:val="28"/>
        </w:rPr>
        <w:t xml:space="preserve"> </w:t>
      </w:r>
      <w:r w:rsidRPr="00DB61C9">
        <w:rPr>
          <w:sz w:val="28"/>
          <w:szCs w:val="28"/>
        </w:rPr>
        <w:t xml:space="preserve">Правительства Курской области от 26.12.2008 </w:t>
      </w:r>
      <w:r w:rsidRPr="002E2812">
        <w:rPr>
          <w:sz w:val="28"/>
          <w:szCs w:val="28"/>
        </w:rPr>
        <w:t>№</w:t>
      </w:r>
      <w:r w:rsidRPr="00DB61C9">
        <w:rPr>
          <w:sz w:val="28"/>
          <w:szCs w:val="28"/>
        </w:rPr>
        <w:t xml:space="preserve"> 209 "Об утверждении Порядка формирования, ведения, обязательного опубликования перечня государственного имущества, предназначенного для передачи во владение и (или) пользование субъектам малого и среднего пр</w:t>
      </w:r>
      <w:r>
        <w:rPr>
          <w:sz w:val="28"/>
          <w:szCs w:val="28"/>
        </w:rPr>
        <w:t>едпринимательства"</w:t>
      </w:r>
      <w:r w:rsidRPr="00181895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протокол от 17.08.2020</w:t>
      </w:r>
      <w:r w:rsidRPr="00181895">
        <w:rPr>
          <w:sz w:val="28"/>
          <w:szCs w:val="28"/>
        </w:rPr>
        <w:t xml:space="preserve"> </w:t>
      </w:r>
      <w:r>
        <w:rPr>
          <w:sz w:val="28"/>
          <w:szCs w:val="28"/>
        </w:rPr>
        <w:t>№1 заседания рабочей группы по вопросу оказания имущественной поддержки субъектам</w:t>
      </w:r>
      <w:proofErr w:type="gramEnd"/>
      <w:r>
        <w:rPr>
          <w:sz w:val="28"/>
          <w:szCs w:val="28"/>
        </w:rPr>
        <w:t xml:space="preserve"> малого и среднего предпринимательства на территории муниципального района «Обоянский район» Курской области </w:t>
      </w:r>
      <w:r w:rsidRPr="00181895">
        <w:rPr>
          <w:sz w:val="28"/>
          <w:szCs w:val="28"/>
        </w:rPr>
        <w:t>Администрация Обоянского района Курской области</w:t>
      </w:r>
    </w:p>
    <w:p w:rsidR="00D34265" w:rsidRPr="00181895" w:rsidRDefault="00D34265" w:rsidP="00D3426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81895">
        <w:rPr>
          <w:color w:val="000000"/>
          <w:sz w:val="28"/>
          <w:szCs w:val="28"/>
        </w:rPr>
        <w:t>ПОСТАНОВЛЯЕТ:</w:t>
      </w:r>
    </w:p>
    <w:p w:rsidR="00D34265" w:rsidRDefault="00D34265" w:rsidP="00D34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181895">
        <w:rPr>
          <w:sz w:val="28"/>
          <w:szCs w:val="28"/>
        </w:rPr>
        <w:t xml:space="preserve">Внести изменения в постановление Администрации Обоянского района Курской области от </w:t>
      </w:r>
      <w:r>
        <w:rPr>
          <w:sz w:val="28"/>
          <w:szCs w:val="28"/>
        </w:rPr>
        <w:t>07.10.2016 №395</w:t>
      </w:r>
      <w:r w:rsidRPr="00181895">
        <w:rPr>
          <w:sz w:val="28"/>
          <w:szCs w:val="28"/>
        </w:rPr>
        <w:t xml:space="preserve"> «</w:t>
      </w:r>
      <w:r w:rsidRPr="008A4FA8">
        <w:rPr>
          <w:sz w:val="28"/>
          <w:szCs w:val="28"/>
        </w:rPr>
        <w:t>Об утверждении перечня муниципального имущества муниципального района «Обоянский район»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81895">
        <w:rPr>
          <w:sz w:val="28"/>
          <w:szCs w:val="28"/>
        </w:rPr>
        <w:t>», изложив приложение №1 в новой редакции (приложение №1).</w:t>
      </w:r>
      <w:proofErr w:type="gramEnd"/>
    </w:p>
    <w:p w:rsidR="00D34265" w:rsidRPr="00181895" w:rsidRDefault="00D34265" w:rsidP="00D34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81895">
        <w:rPr>
          <w:sz w:val="28"/>
          <w:szCs w:val="28"/>
        </w:rPr>
        <w:t>Контроль исполнения настоящ</w:t>
      </w:r>
      <w:r>
        <w:rPr>
          <w:sz w:val="28"/>
          <w:szCs w:val="28"/>
        </w:rPr>
        <w:t xml:space="preserve">его постановления возложить на </w:t>
      </w:r>
      <w:r w:rsidRPr="00181895">
        <w:rPr>
          <w:sz w:val="28"/>
          <w:szCs w:val="28"/>
        </w:rPr>
        <w:t xml:space="preserve">Первого заместителя Главы Администрации Обоянского района – начальника Управления аграрной </w:t>
      </w:r>
      <w:r>
        <w:rPr>
          <w:sz w:val="28"/>
          <w:szCs w:val="28"/>
        </w:rPr>
        <w:t xml:space="preserve">и инвестиционной </w:t>
      </w:r>
      <w:r w:rsidRPr="00181895">
        <w:rPr>
          <w:sz w:val="28"/>
          <w:szCs w:val="28"/>
        </w:rPr>
        <w:t>политики В.И. Черных.</w:t>
      </w:r>
    </w:p>
    <w:p w:rsidR="00D34265" w:rsidRPr="00181895" w:rsidRDefault="00D34265" w:rsidP="00D342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E552A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постановление вступает в силу со дня его </w:t>
      </w:r>
      <w:r w:rsidRPr="00AE552A">
        <w:rPr>
          <w:sz w:val="28"/>
          <w:szCs w:val="28"/>
        </w:rPr>
        <w:t xml:space="preserve">подписания и подлежит официальному </w:t>
      </w:r>
      <w:r>
        <w:rPr>
          <w:sz w:val="28"/>
          <w:szCs w:val="28"/>
        </w:rPr>
        <w:t>размеще</w:t>
      </w:r>
      <w:r w:rsidRPr="00AE552A">
        <w:rPr>
          <w:sz w:val="28"/>
          <w:szCs w:val="28"/>
        </w:rPr>
        <w:t xml:space="preserve">нию в </w:t>
      </w:r>
      <w:r w:rsidRPr="00071C7C">
        <w:rPr>
          <w:rFonts w:eastAsiaTheme="minorHAnsi"/>
          <w:sz w:val="28"/>
          <w:szCs w:val="28"/>
          <w:lang w:eastAsia="en-US"/>
        </w:rPr>
        <w:t>информационно-телекоммуникационной сети "Интернет"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E552A">
        <w:rPr>
          <w:sz w:val="28"/>
          <w:szCs w:val="28"/>
        </w:rPr>
        <w:t xml:space="preserve">на официальном сайте </w:t>
      </w:r>
      <w:r>
        <w:rPr>
          <w:rFonts w:eastAsiaTheme="minorHAnsi"/>
          <w:sz w:val="28"/>
          <w:szCs w:val="28"/>
          <w:lang w:eastAsia="en-US"/>
        </w:rPr>
        <w:t>муниципального образования "Обоянский район"</w:t>
      </w:r>
      <w:r w:rsidRPr="00071C7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Курской области,</w:t>
      </w:r>
      <w:r w:rsidRPr="00AE552A">
        <w:rPr>
          <w:sz w:val="28"/>
          <w:szCs w:val="28"/>
        </w:rPr>
        <w:t xml:space="preserve"> опубликованию </w:t>
      </w:r>
      <w:r w:rsidRPr="00071C7C">
        <w:rPr>
          <w:rFonts w:eastAsiaTheme="minorHAnsi"/>
          <w:sz w:val="28"/>
          <w:szCs w:val="28"/>
          <w:lang w:eastAsia="en-US"/>
        </w:rPr>
        <w:t>в газете "</w:t>
      </w:r>
      <w:r>
        <w:rPr>
          <w:rFonts w:eastAsiaTheme="minorHAnsi"/>
          <w:sz w:val="28"/>
          <w:szCs w:val="28"/>
          <w:lang w:eastAsia="en-US"/>
        </w:rPr>
        <w:t>Обоянская газета</w:t>
      </w:r>
      <w:r w:rsidRPr="00071C7C">
        <w:rPr>
          <w:rFonts w:eastAsiaTheme="minorHAnsi"/>
          <w:sz w:val="28"/>
          <w:szCs w:val="28"/>
          <w:lang w:eastAsia="en-US"/>
        </w:rPr>
        <w:t>"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34265" w:rsidRPr="00C26114" w:rsidRDefault="00D34265" w:rsidP="00D34265">
      <w:pPr>
        <w:autoSpaceDE w:val="0"/>
        <w:jc w:val="both"/>
        <w:rPr>
          <w:rFonts w:eastAsia="Times New Roman CYR" w:cs="Times New Roman CYR"/>
          <w:sz w:val="28"/>
          <w:szCs w:val="28"/>
        </w:rPr>
      </w:pPr>
    </w:p>
    <w:p w:rsidR="00D34265" w:rsidRDefault="00D34265" w:rsidP="00D34265">
      <w:pPr>
        <w:jc w:val="both"/>
        <w:rPr>
          <w:sz w:val="28"/>
          <w:szCs w:val="28"/>
        </w:rPr>
      </w:pPr>
    </w:p>
    <w:p w:rsidR="00D34265" w:rsidRDefault="00D34265" w:rsidP="00D34265">
      <w:pPr>
        <w:jc w:val="both"/>
        <w:rPr>
          <w:sz w:val="28"/>
          <w:szCs w:val="28"/>
        </w:rPr>
      </w:pPr>
    </w:p>
    <w:p w:rsidR="00D34265" w:rsidRPr="00707A3C" w:rsidRDefault="00D34265" w:rsidP="00D3426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Обоянского района                                                         В.И. Черных</w:t>
      </w:r>
    </w:p>
    <w:p w:rsidR="001860EE" w:rsidRPr="001860EE" w:rsidRDefault="001860EE" w:rsidP="001860EE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1860EE" w:rsidRPr="001860EE" w:rsidRDefault="001860EE" w:rsidP="001860EE">
      <w:pPr>
        <w:suppressAutoHyphens/>
        <w:jc w:val="both"/>
        <w:rPr>
          <w:rFonts w:eastAsia="Lucida Sans Unicode"/>
          <w:sz w:val="28"/>
          <w:szCs w:val="28"/>
          <w:lang w:eastAsia="ar-SA"/>
        </w:rPr>
      </w:pPr>
    </w:p>
    <w:p w:rsidR="001860EE" w:rsidRPr="001860EE" w:rsidRDefault="001860EE" w:rsidP="001860EE">
      <w:pPr>
        <w:suppressAutoHyphens/>
        <w:jc w:val="both"/>
        <w:rPr>
          <w:sz w:val="28"/>
          <w:szCs w:val="28"/>
          <w:lang w:eastAsia="ar-SA"/>
        </w:rPr>
      </w:pPr>
    </w:p>
    <w:p w:rsidR="001860EE" w:rsidRPr="001860EE" w:rsidRDefault="001860EE" w:rsidP="001860EE">
      <w:pPr>
        <w:suppressAutoHyphens/>
        <w:jc w:val="both"/>
        <w:rPr>
          <w:sz w:val="28"/>
          <w:szCs w:val="28"/>
          <w:lang w:eastAsia="ar-SA"/>
        </w:rPr>
      </w:pPr>
    </w:p>
    <w:p w:rsidR="001860EE" w:rsidRPr="001860EE" w:rsidRDefault="001860EE" w:rsidP="001860EE">
      <w:pPr>
        <w:suppressAutoHyphens/>
        <w:jc w:val="both"/>
        <w:rPr>
          <w:sz w:val="28"/>
          <w:szCs w:val="28"/>
          <w:lang w:eastAsia="ar-SA"/>
        </w:rPr>
      </w:pPr>
    </w:p>
    <w:p w:rsidR="001860EE" w:rsidRDefault="001860EE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CF211C" w:rsidRDefault="00CF211C" w:rsidP="001860EE">
      <w:pPr>
        <w:suppressAutoHyphens/>
        <w:jc w:val="both"/>
        <w:rPr>
          <w:sz w:val="28"/>
          <w:szCs w:val="28"/>
          <w:lang w:eastAsia="ar-SA"/>
        </w:rPr>
      </w:pPr>
    </w:p>
    <w:p w:rsidR="001860EE" w:rsidRPr="001860EE" w:rsidRDefault="001860EE" w:rsidP="001860EE">
      <w:pPr>
        <w:suppressAutoHyphens/>
        <w:jc w:val="both"/>
        <w:rPr>
          <w:sz w:val="28"/>
          <w:szCs w:val="28"/>
          <w:lang w:eastAsia="ar-SA"/>
        </w:rPr>
      </w:pPr>
    </w:p>
    <w:p w:rsidR="001860EE" w:rsidRPr="001860EE" w:rsidRDefault="001860EE" w:rsidP="001860EE">
      <w:pPr>
        <w:suppressAutoHyphens/>
        <w:jc w:val="both"/>
        <w:rPr>
          <w:sz w:val="24"/>
          <w:szCs w:val="24"/>
          <w:lang w:eastAsia="ar-SA"/>
        </w:rPr>
      </w:pPr>
      <w:r w:rsidRPr="001860EE">
        <w:rPr>
          <w:lang w:eastAsia="ar-SA"/>
        </w:rPr>
        <w:t>Е.Н. Кобзева</w:t>
      </w:r>
    </w:p>
    <w:p w:rsidR="00214C81" w:rsidRPr="00DF2241" w:rsidRDefault="00CF211C" w:rsidP="001860EE">
      <w:pPr>
        <w:suppressAutoHyphens/>
        <w:rPr>
          <w:spacing w:val="-4"/>
          <w:kern w:val="2"/>
          <w:lang w:eastAsia="ar-SA"/>
        </w:rPr>
      </w:pPr>
      <w:r>
        <w:rPr>
          <w:spacing w:val="-4"/>
          <w:kern w:val="2"/>
          <w:lang w:eastAsia="ar-SA"/>
        </w:rPr>
        <w:t xml:space="preserve">8 </w:t>
      </w:r>
      <w:r w:rsidR="001860EE" w:rsidRPr="001860EE">
        <w:rPr>
          <w:spacing w:val="-4"/>
          <w:kern w:val="2"/>
          <w:lang w:eastAsia="ar-SA"/>
        </w:rPr>
        <w:t>(47141) 2-36-09</w:t>
      </w:r>
    </w:p>
    <w:sectPr w:rsidR="00214C81" w:rsidRPr="00DF2241" w:rsidSect="00F03DF8">
      <w:headerReference w:type="default" r:id="rId13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9B" w:rsidRDefault="004F609B" w:rsidP="00B66AC2">
      <w:r>
        <w:separator/>
      </w:r>
    </w:p>
  </w:endnote>
  <w:endnote w:type="continuationSeparator" w:id="0">
    <w:p w:rsidR="004F609B" w:rsidRDefault="004F609B" w:rsidP="00B6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9B" w:rsidRDefault="004F609B" w:rsidP="00B66AC2">
      <w:r>
        <w:separator/>
      </w:r>
    </w:p>
  </w:footnote>
  <w:footnote w:type="continuationSeparator" w:id="0">
    <w:p w:rsidR="004F609B" w:rsidRDefault="004F609B" w:rsidP="00B66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831097"/>
      <w:docPartObj>
        <w:docPartGallery w:val="Page Numbers (Top of Page)"/>
        <w:docPartUnique/>
      </w:docPartObj>
    </w:sdtPr>
    <w:sdtEndPr/>
    <w:sdtContent>
      <w:p w:rsidR="003832B8" w:rsidRDefault="003832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DF8">
          <w:rPr>
            <w:noProof/>
          </w:rPr>
          <w:t>2</w:t>
        </w:r>
        <w:r>
          <w:fldChar w:fldCharType="end"/>
        </w:r>
      </w:p>
    </w:sdtContent>
  </w:sdt>
  <w:p w:rsidR="00B66AC2" w:rsidRDefault="00B66AC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</w:abstractNum>
  <w:abstractNum w:abstractNumId="2">
    <w:nsid w:val="35A118CA"/>
    <w:multiLevelType w:val="multilevel"/>
    <w:tmpl w:val="744E338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8"/>
        </w:tabs>
        <w:ind w:left="3228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7D"/>
    <w:rsid w:val="001443B2"/>
    <w:rsid w:val="00147061"/>
    <w:rsid w:val="001860EE"/>
    <w:rsid w:val="001A3E0C"/>
    <w:rsid w:val="001C3896"/>
    <w:rsid w:val="00214C81"/>
    <w:rsid w:val="00230243"/>
    <w:rsid w:val="002C31F6"/>
    <w:rsid w:val="00373BDB"/>
    <w:rsid w:val="00382DBB"/>
    <w:rsid w:val="003832B8"/>
    <w:rsid w:val="0040777D"/>
    <w:rsid w:val="00441A8E"/>
    <w:rsid w:val="004F609B"/>
    <w:rsid w:val="006173F0"/>
    <w:rsid w:val="006D69AE"/>
    <w:rsid w:val="007866F8"/>
    <w:rsid w:val="0090310B"/>
    <w:rsid w:val="0090392B"/>
    <w:rsid w:val="00A37A85"/>
    <w:rsid w:val="00A57721"/>
    <w:rsid w:val="00B66AC2"/>
    <w:rsid w:val="00BB4D40"/>
    <w:rsid w:val="00BE59B9"/>
    <w:rsid w:val="00CF211C"/>
    <w:rsid w:val="00D34265"/>
    <w:rsid w:val="00D40C7F"/>
    <w:rsid w:val="00D567BE"/>
    <w:rsid w:val="00DF2241"/>
    <w:rsid w:val="00E555B6"/>
    <w:rsid w:val="00E708FB"/>
    <w:rsid w:val="00E93114"/>
    <w:rsid w:val="00EB7AF9"/>
    <w:rsid w:val="00F03DF8"/>
    <w:rsid w:val="00F131E1"/>
    <w:rsid w:val="00F70C0D"/>
    <w:rsid w:val="00F8664B"/>
    <w:rsid w:val="00F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A8E"/>
    <w:pPr>
      <w:keepNext/>
      <w:numPr>
        <w:numId w:val="2"/>
      </w:numPr>
      <w:suppressAutoHyphens/>
      <w:outlineLvl w:val="0"/>
    </w:pPr>
    <w:rPr>
      <w:i/>
      <w:sz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41A8E"/>
    <w:pPr>
      <w:keepNext/>
      <w:numPr>
        <w:ilvl w:val="1"/>
        <w:numId w:val="2"/>
      </w:numPr>
      <w:suppressAutoHyphens/>
      <w:jc w:val="center"/>
      <w:outlineLvl w:val="1"/>
    </w:pPr>
    <w:rPr>
      <w:sz w:val="3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41A8E"/>
    <w:pPr>
      <w:keepNext/>
      <w:numPr>
        <w:ilvl w:val="2"/>
        <w:numId w:val="2"/>
      </w:numPr>
      <w:suppressAutoHyphens/>
      <w:jc w:val="center"/>
      <w:outlineLvl w:val="2"/>
    </w:pPr>
    <w:rPr>
      <w:sz w:val="4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41A8E"/>
    <w:pPr>
      <w:keepNext/>
      <w:numPr>
        <w:ilvl w:val="3"/>
        <w:numId w:val="2"/>
      </w:numPr>
      <w:suppressAutoHyphens/>
      <w:jc w:val="both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41A8E"/>
    <w:pPr>
      <w:keepNext/>
      <w:numPr>
        <w:ilvl w:val="4"/>
        <w:numId w:val="2"/>
      </w:numPr>
      <w:suppressAutoHyphens/>
      <w:jc w:val="center"/>
      <w:outlineLvl w:val="4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0777D"/>
    <w:pPr>
      <w:jc w:val="center"/>
    </w:pPr>
    <w:rPr>
      <w:sz w:val="34"/>
    </w:rPr>
  </w:style>
  <w:style w:type="paragraph" w:styleId="a4">
    <w:name w:val="Balloon Text"/>
    <w:basedOn w:val="a"/>
    <w:link w:val="a5"/>
    <w:uiPriority w:val="99"/>
    <w:semiHidden/>
    <w:unhideWhenUsed/>
    <w:rsid w:val="004077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7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0777D"/>
    <w:pPr>
      <w:suppressAutoHyphens/>
      <w:ind w:left="720"/>
      <w:contextualSpacing/>
    </w:pPr>
    <w:rPr>
      <w:lang w:eastAsia="ar-SA"/>
    </w:rPr>
  </w:style>
  <w:style w:type="character" w:customStyle="1" w:styleId="10">
    <w:name w:val="Заголовок 1 Знак"/>
    <w:basedOn w:val="a0"/>
    <w:link w:val="1"/>
    <w:rsid w:val="00441A8E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441A8E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441A8E"/>
    <w:rPr>
      <w:rFonts w:ascii="Times New Roman" w:eastAsia="Times New Roman" w:hAnsi="Times New Roman" w:cs="Times New Roman"/>
      <w:sz w:val="4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441A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441A8E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rsid w:val="0044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66A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66A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6A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A8E"/>
    <w:pPr>
      <w:keepNext/>
      <w:numPr>
        <w:numId w:val="2"/>
      </w:numPr>
      <w:suppressAutoHyphens/>
      <w:outlineLvl w:val="0"/>
    </w:pPr>
    <w:rPr>
      <w:i/>
      <w:sz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41A8E"/>
    <w:pPr>
      <w:keepNext/>
      <w:numPr>
        <w:ilvl w:val="1"/>
        <w:numId w:val="2"/>
      </w:numPr>
      <w:suppressAutoHyphens/>
      <w:jc w:val="center"/>
      <w:outlineLvl w:val="1"/>
    </w:pPr>
    <w:rPr>
      <w:sz w:val="3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41A8E"/>
    <w:pPr>
      <w:keepNext/>
      <w:numPr>
        <w:ilvl w:val="2"/>
        <w:numId w:val="2"/>
      </w:numPr>
      <w:suppressAutoHyphens/>
      <w:jc w:val="center"/>
      <w:outlineLvl w:val="2"/>
    </w:pPr>
    <w:rPr>
      <w:sz w:val="4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41A8E"/>
    <w:pPr>
      <w:keepNext/>
      <w:numPr>
        <w:ilvl w:val="3"/>
        <w:numId w:val="2"/>
      </w:numPr>
      <w:suppressAutoHyphens/>
      <w:jc w:val="both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41A8E"/>
    <w:pPr>
      <w:keepNext/>
      <w:numPr>
        <w:ilvl w:val="4"/>
        <w:numId w:val="2"/>
      </w:numPr>
      <w:suppressAutoHyphens/>
      <w:jc w:val="center"/>
      <w:outlineLvl w:val="4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0777D"/>
    <w:pPr>
      <w:jc w:val="center"/>
    </w:pPr>
    <w:rPr>
      <w:sz w:val="34"/>
    </w:rPr>
  </w:style>
  <w:style w:type="paragraph" w:styleId="a4">
    <w:name w:val="Balloon Text"/>
    <w:basedOn w:val="a"/>
    <w:link w:val="a5"/>
    <w:uiPriority w:val="99"/>
    <w:semiHidden/>
    <w:unhideWhenUsed/>
    <w:rsid w:val="004077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7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0777D"/>
    <w:pPr>
      <w:suppressAutoHyphens/>
      <w:ind w:left="720"/>
      <w:contextualSpacing/>
    </w:pPr>
    <w:rPr>
      <w:lang w:eastAsia="ar-SA"/>
    </w:rPr>
  </w:style>
  <w:style w:type="character" w:customStyle="1" w:styleId="10">
    <w:name w:val="Заголовок 1 Знак"/>
    <w:basedOn w:val="a0"/>
    <w:link w:val="1"/>
    <w:rsid w:val="00441A8E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441A8E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441A8E"/>
    <w:rPr>
      <w:rFonts w:ascii="Times New Roman" w:eastAsia="Times New Roman" w:hAnsi="Times New Roman" w:cs="Times New Roman"/>
      <w:sz w:val="4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441A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441A8E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7">
    <w:name w:val="Table Grid"/>
    <w:basedOn w:val="a1"/>
    <w:rsid w:val="0044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66A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66A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6A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A7BDDE06BFF2AA56378788C3DBFFDAF695302E6FD72F253C660B2308F7743159q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A7BDDE06BFF2AA56379985D5B7A5D6F6966B2B6CD8707B6B605C7C55q8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A7BDDE06BFF2AA56379985D5B7A5D6F696692468D8707B6B605C7C55q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0AAB-1234-4766-AF2A-41111D0D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2020-10-14T07:54:00Z</cp:lastPrinted>
  <dcterms:created xsi:type="dcterms:W3CDTF">2020-10-14T07:52:00Z</dcterms:created>
  <dcterms:modified xsi:type="dcterms:W3CDTF">2020-10-14T07:55:00Z</dcterms:modified>
</cp:coreProperties>
</file>